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5" w:type="dxa"/>
        <w:tblLayout w:type="fixed"/>
        <w:tblLook w:val="04A0" w:firstRow="1" w:lastRow="0" w:firstColumn="1" w:lastColumn="0" w:noHBand="0" w:noVBand="1"/>
      </w:tblPr>
      <w:tblGrid>
        <w:gridCol w:w="2663"/>
        <w:gridCol w:w="708"/>
        <w:gridCol w:w="5704"/>
      </w:tblGrid>
      <w:tr w:rsidR="00FA760F" w14:paraId="118FD5F8" w14:textId="77777777" w:rsidTr="00692E57">
        <w:trPr>
          <w:trHeight w:val="3548"/>
        </w:trPr>
        <w:tc>
          <w:tcPr>
            <w:tcW w:w="2665" w:type="dxa"/>
            <w:hideMark/>
          </w:tcPr>
          <w:p w14:paraId="7BA25273" w14:textId="77777777" w:rsidR="00FA760F" w:rsidRDefault="00FA760F" w:rsidP="00692E57">
            <w:pPr>
              <w:jc w:val="center"/>
              <w:rPr>
                <w:rFonts w:ascii="UB-HelveticaCond" w:hAnsi="UB-HelveticaCond"/>
                <w:sz w:val="20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5610471C" wp14:editId="4984E9F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123825</wp:posOffset>
                  </wp:positionV>
                  <wp:extent cx="1612265" cy="1242060"/>
                  <wp:effectExtent l="0" t="0" r="6985" b="0"/>
                  <wp:wrapSquare wrapText="bothSides"/>
                  <wp:docPr id="1" name="Εικόνα 1" descr="eikona prof fb twi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1" descr="eikona prof fb twi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265" cy="1242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UB-HelveticaCond" w:hAnsi="UB-HelveticaCond"/>
                <w:sz w:val="18"/>
                <w:szCs w:val="18"/>
              </w:rPr>
              <w:t>Ηρώων Πολυτεχνείου 82, Πειραιάς 18536</w:t>
            </w:r>
          </w:p>
          <w:p w14:paraId="1D41F08D" w14:textId="77777777" w:rsidR="00FA760F" w:rsidRDefault="00FA760F" w:rsidP="00692E57">
            <w:pPr>
              <w:spacing w:line="240" w:lineRule="auto"/>
              <w:jc w:val="center"/>
              <w:rPr>
                <w:rFonts w:ascii="UB-HelveticaCond" w:hAnsi="UB-HelveticaCond"/>
                <w:sz w:val="18"/>
                <w:szCs w:val="18"/>
              </w:rPr>
            </w:pPr>
            <w:r>
              <w:rPr>
                <w:rFonts w:ascii="UB-HelveticaCond" w:hAnsi="UB-HelveticaCond"/>
                <w:sz w:val="18"/>
                <w:szCs w:val="18"/>
              </w:rPr>
              <w:sym w:font="Wingdings 2" w:char="F027"/>
            </w:r>
            <w:r>
              <w:rPr>
                <w:rFonts w:ascii="UB-HelveticaCond" w:hAnsi="UB-HelveticaCond"/>
                <w:sz w:val="18"/>
                <w:szCs w:val="18"/>
              </w:rPr>
              <w:t xml:space="preserve"> 210.41.81.664</w:t>
            </w:r>
          </w:p>
          <w:p w14:paraId="05B624EC" w14:textId="77777777" w:rsidR="00FA760F" w:rsidRDefault="00FA760F" w:rsidP="00692E57">
            <w:pPr>
              <w:pStyle w:val="a4"/>
              <w:spacing w:line="256" w:lineRule="auto"/>
              <w:jc w:val="center"/>
              <w:rPr>
                <w:rFonts w:ascii="UB-HelveticaCond" w:hAnsi="UB-HelveticaCond"/>
                <w:b w:val="0"/>
                <w:sz w:val="18"/>
                <w:szCs w:val="18"/>
                <w:lang w:eastAsia="en-US"/>
              </w:rPr>
            </w:pPr>
            <w:r>
              <w:rPr>
                <w:rFonts w:ascii="UB-HelveticaCond" w:hAnsi="UB-HelveticaCond"/>
                <w:b w:val="0"/>
                <w:sz w:val="18"/>
                <w:szCs w:val="18"/>
                <w:lang w:eastAsia="en-US"/>
              </w:rPr>
              <w:t>Αγίου Ελευθερίου 48, Καμίνια 18541</w:t>
            </w:r>
          </w:p>
          <w:p w14:paraId="37B32117" w14:textId="77777777" w:rsidR="00FA760F" w:rsidRDefault="00FA760F" w:rsidP="00692E57">
            <w:pPr>
              <w:spacing w:line="240" w:lineRule="auto"/>
              <w:jc w:val="center"/>
              <w:rPr>
                <w:rFonts w:ascii="UB-HelveticaCond" w:hAnsi="UB-HelveticaCond"/>
                <w:sz w:val="18"/>
                <w:szCs w:val="18"/>
                <w:lang w:val="en-US"/>
              </w:rPr>
            </w:pPr>
            <w:r>
              <w:rPr>
                <w:rFonts w:ascii="UB-HelveticaCond" w:hAnsi="UB-HelveticaCond"/>
                <w:sz w:val="18"/>
                <w:szCs w:val="18"/>
              </w:rPr>
              <w:sym w:font="Wingdings 2" w:char="F027"/>
            </w:r>
            <w:r>
              <w:rPr>
                <w:rFonts w:ascii="UB-HelveticaCond" w:hAnsi="UB-HelveticaCond"/>
                <w:sz w:val="18"/>
                <w:szCs w:val="18"/>
                <w:lang w:val="en-US"/>
              </w:rPr>
              <w:t xml:space="preserve"> 213.04.51.414.</w:t>
            </w:r>
          </w:p>
          <w:p w14:paraId="6E094166" w14:textId="77777777" w:rsidR="00FA760F" w:rsidRDefault="00FA760F" w:rsidP="00692E57">
            <w:pPr>
              <w:spacing w:line="240" w:lineRule="auto"/>
              <w:jc w:val="center"/>
              <w:rPr>
                <w:rFonts w:ascii="UB-HelveticaCond" w:hAnsi="UB-HelveticaCond"/>
                <w:sz w:val="18"/>
                <w:szCs w:val="18"/>
                <w:lang w:val="en-US"/>
              </w:rPr>
            </w:pPr>
            <w:r>
              <w:rPr>
                <w:rFonts w:ascii="UB-HelveticaCond" w:hAnsi="UB-HelveticaCond"/>
                <w:sz w:val="18"/>
                <w:szCs w:val="18"/>
                <w:lang w:val="en-US"/>
              </w:rPr>
              <w:t>e-mail: info@</w:t>
            </w:r>
            <w:proofErr w:type="spellStart"/>
            <w:r>
              <w:rPr>
                <w:rFonts w:ascii="UB-HelveticaCond" w:hAnsi="UB-HelveticaCond"/>
                <w:sz w:val="18"/>
                <w:szCs w:val="18"/>
                <w:lang w:val="en-GB"/>
              </w:rPr>
              <w:t>polytopo</w:t>
            </w:r>
            <w:proofErr w:type="spellEnd"/>
            <w:r>
              <w:rPr>
                <w:rFonts w:ascii="UB-HelveticaCond" w:hAnsi="UB-HelveticaCond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ascii="UB-HelveticaCond" w:hAnsi="UB-HelveticaCond"/>
                <w:sz w:val="18"/>
                <w:szCs w:val="18"/>
                <w:lang w:val="en-GB"/>
              </w:rPr>
              <w:t>edu</w:t>
            </w:r>
            <w:proofErr w:type="spellEnd"/>
            <w:r>
              <w:rPr>
                <w:rFonts w:ascii="UB-HelveticaCond" w:hAnsi="UB-HelveticaCond"/>
                <w:sz w:val="18"/>
                <w:szCs w:val="18"/>
                <w:lang w:val="en-US"/>
              </w:rPr>
              <w:t>.gr</w:t>
            </w:r>
          </w:p>
        </w:tc>
        <w:tc>
          <w:tcPr>
            <w:tcW w:w="708" w:type="dxa"/>
          </w:tcPr>
          <w:p w14:paraId="741EE248" w14:textId="77777777" w:rsidR="00FA760F" w:rsidRDefault="00FA760F" w:rsidP="00692E57">
            <w:pPr>
              <w:spacing w:line="360" w:lineRule="auto"/>
              <w:jc w:val="both"/>
              <w:rPr>
                <w:rFonts w:ascii="UB-HelveticaCond" w:hAnsi="UB-HelveticaCond"/>
                <w:lang w:val="en-US"/>
              </w:rPr>
            </w:pPr>
          </w:p>
        </w:tc>
        <w:tc>
          <w:tcPr>
            <w:tcW w:w="5709" w:type="dxa"/>
          </w:tcPr>
          <w:p w14:paraId="5FDBEAA7" w14:textId="77777777" w:rsidR="00FA760F" w:rsidRDefault="00FA760F" w:rsidP="00692E57">
            <w:pPr>
              <w:spacing w:line="360" w:lineRule="auto"/>
              <w:jc w:val="both"/>
              <w:rPr>
                <w:rFonts w:asciiTheme="majorHAnsi" w:hAnsiTheme="majorHAnsi"/>
                <w:lang w:val="en-US"/>
              </w:rPr>
            </w:pPr>
          </w:p>
          <w:p w14:paraId="12C5E44F" w14:textId="77777777" w:rsidR="00FA760F" w:rsidRDefault="00FA760F" w:rsidP="00692E5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ΤΜΗΜΑ : </w:t>
            </w:r>
            <w:r>
              <w:rPr>
                <w:rFonts w:asciiTheme="majorHAnsi" w:hAnsiTheme="majorHAnsi"/>
                <w:sz w:val="16"/>
                <w:szCs w:val="16"/>
              </w:rPr>
              <w:t>___________</w:t>
            </w:r>
          </w:p>
          <w:p w14:paraId="4CD463CB" w14:textId="77777777" w:rsidR="00FA760F" w:rsidRDefault="00FA760F" w:rsidP="00692E5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ΟΝΟΜΑ-ΕΠΩΝΥΜΟ:</w:t>
            </w:r>
            <w:r>
              <w:rPr>
                <w:rFonts w:asciiTheme="majorHAnsi" w:hAnsiTheme="majorHAnsi"/>
                <w:sz w:val="16"/>
                <w:szCs w:val="16"/>
              </w:rPr>
              <w:t>_______________________________________________________</w:t>
            </w:r>
          </w:p>
          <w:p w14:paraId="0B054C53" w14:textId="77777777" w:rsidR="00FA760F" w:rsidRDefault="00FA760F" w:rsidP="00692E57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ΓΡΑΠΤΗ ΔΟΚΙΜΑΣΙΑ ΔΙΑΡΚΕΙΑΣ : </w:t>
            </w:r>
            <w:r>
              <w:rPr>
                <w:rFonts w:asciiTheme="majorHAnsi" w:hAnsiTheme="majorHAnsi"/>
                <w:sz w:val="16"/>
                <w:szCs w:val="16"/>
              </w:rPr>
              <w:t>________________________________</w:t>
            </w:r>
          </w:p>
          <w:p w14:paraId="654DBD01" w14:textId="77777777" w:rsidR="00FA760F" w:rsidRDefault="00FA760F" w:rsidP="00692E5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ΕΞΕΤΑΣΤΕΑ ΥΛΗ : </w:t>
            </w:r>
            <w:r>
              <w:rPr>
                <w:rFonts w:asciiTheme="majorHAnsi" w:hAnsiTheme="majorHAnsi"/>
                <w:sz w:val="16"/>
                <w:szCs w:val="16"/>
              </w:rPr>
              <w:t>___________________________________________________________</w:t>
            </w:r>
          </w:p>
          <w:p w14:paraId="7258B9AF" w14:textId="77777777" w:rsidR="00FA760F" w:rsidRDefault="00FA760F" w:rsidP="00692E57">
            <w:pPr>
              <w:spacing w:line="36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>ΔΙΔΑΣΚΩΝ</w:t>
            </w:r>
            <w:r>
              <w:rPr>
                <w:rFonts w:asciiTheme="majorHAnsi" w:hAnsiTheme="majorHAnsi"/>
                <w:sz w:val="16"/>
                <w:szCs w:val="16"/>
              </w:rPr>
              <w:t>_</w:t>
            </w:r>
          </w:p>
          <w:p w14:paraId="50D8651C" w14:textId="77777777" w:rsidR="00FA760F" w:rsidRDefault="00FA760F" w:rsidP="00692E5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__</w:t>
            </w:r>
            <w:r>
              <w:rPr>
                <w:rFonts w:asciiTheme="majorHAnsi" w:hAnsiTheme="majorHAnsi"/>
              </w:rPr>
              <w:t>_____________</w:t>
            </w:r>
          </w:p>
          <w:p w14:paraId="18ABCACD" w14:textId="77777777" w:rsidR="00FA760F" w:rsidRDefault="00FA760F" w:rsidP="00692E5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ΗΜΕΡΟΜΗΝΙΑ :  </w:t>
            </w:r>
            <w:r>
              <w:rPr>
                <w:rFonts w:asciiTheme="majorHAnsi" w:hAnsiTheme="majorHAnsi"/>
                <w:sz w:val="16"/>
                <w:szCs w:val="16"/>
              </w:rPr>
              <w:t>____</w:t>
            </w:r>
            <w:r>
              <w:rPr>
                <w:rFonts w:asciiTheme="majorHAnsi" w:hAnsiTheme="majorHAnsi"/>
              </w:rPr>
              <w:t xml:space="preserve"> / </w:t>
            </w:r>
            <w:r>
              <w:rPr>
                <w:rFonts w:asciiTheme="majorHAnsi" w:hAnsiTheme="majorHAnsi"/>
                <w:sz w:val="16"/>
                <w:szCs w:val="16"/>
              </w:rPr>
              <w:t>____</w:t>
            </w:r>
            <w:r>
              <w:rPr>
                <w:rFonts w:asciiTheme="majorHAnsi" w:hAnsiTheme="majorHAnsi"/>
              </w:rPr>
              <w:t xml:space="preserve"> / </w:t>
            </w:r>
            <w:r>
              <w:rPr>
                <w:rFonts w:asciiTheme="majorHAnsi" w:hAnsiTheme="majorHAnsi"/>
                <w:sz w:val="16"/>
                <w:szCs w:val="16"/>
              </w:rPr>
              <w:t>________</w:t>
            </w:r>
          </w:p>
        </w:tc>
      </w:tr>
    </w:tbl>
    <w:p w14:paraId="6DFF7116" w14:textId="77777777" w:rsidR="00FA760F" w:rsidRDefault="00FA760F" w:rsidP="00717CAB">
      <w:pPr>
        <w:autoSpaceDE w:val="0"/>
        <w:autoSpaceDN w:val="0"/>
        <w:adjustRightInd w:val="0"/>
        <w:spacing w:after="0" w:line="240" w:lineRule="auto"/>
        <w:ind w:hanging="284"/>
        <w:rPr>
          <w:rFonts w:ascii="MgOldTimesUCPolBold" w:hAnsi="MgOldTimesUCPolBold" w:cs="MgOldTimesUCPolBold"/>
          <w:b/>
          <w:bCs/>
          <w:sz w:val="24"/>
          <w:szCs w:val="24"/>
        </w:rPr>
      </w:pPr>
    </w:p>
    <w:p w14:paraId="446D6F3D" w14:textId="1A19E1FD" w:rsidR="00460707" w:rsidRDefault="00460707" w:rsidP="00717CAB">
      <w:pPr>
        <w:autoSpaceDE w:val="0"/>
        <w:autoSpaceDN w:val="0"/>
        <w:adjustRightInd w:val="0"/>
        <w:spacing w:after="0" w:line="240" w:lineRule="auto"/>
        <w:ind w:hanging="284"/>
        <w:rPr>
          <w:rFonts w:ascii="MgOldTimesUCPolBold" w:hAnsi="MgOldTimesUCPolBold" w:cs="MgOldTimesUCPolBold"/>
          <w:b/>
          <w:bCs/>
          <w:sz w:val="24"/>
          <w:szCs w:val="24"/>
        </w:rPr>
      </w:pPr>
      <w:r>
        <w:rPr>
          <w:rFonts w:ascii="MgOldTimesUCPolBold" w:hAnsi="MgOldTimesUCPolBold" w:cs="MgOldTimesUCPolBold"/>
          <w:b/>
          <w:bCs/>
          <w:sz w:val="24"/>
          <w:szCs w:val="24"/>
        </w:rPr>
        <w:t>ΘΕΜΑ Α</w:t>
      </w:r>
    </w:p>
    <w:p w14:paraId="36CB8C3A" w14:textId="39CF6DE1" w:rsidR="00460707" w:rsidRDefault="00460707" w:rsidP="00717CAB">
      <w:pPr>
        <w:autoSpaceDE w:val="0"/>
        <w:autoSpaceDN w:val="0"/>
        <w:adjustRightInd w:val="0"/>
        <w:spacing w:after="0" w:line="240" w:lineRule="auto"/>
        <w:ind w:hanging="284"/>
        <w:rPr>
          <w:rFonts w:ascii="MgOldTimesUCPolBold" w:hAnsi="MgOldTimesUCPolBold" w:cs="MgOldTimesUCPolBold"/>
          <w:b/>
          <w:bCs/>
          <w:sz w:val="24"/>
          <w:szCs w:val="24"/>
        </w:rPr>
      </w:pPr>
    </w:p>
    <w:p w14:paraId="65B71E49" w14:textId="0DD3F80C" w:rsidR="00460707" w:rsidRDefault="00460707" w:rsidP="00460707">
      <w:pPr>
        <w:autoSpaceDE w:val="0"/>
        <w:autoSpaceDN w:val="0"/>
        <w:adjustRightInd w:val="0"/>
        <w:spacing w:after="0" w:line="240" w:lineRule="auto"/>
        <w:ind w:left="142" w:hanging="426"/>
        <w:rPr>
          <w:rFonts w:ascii="MgOldTimesUCPolNormal" w:hAnsi="MgOldTimesUCPolNormal" w:cs="MgOldTimesUCPolNormal"/>
          <w:sz w:val="24"/>
          <w:szCs w:val="24"/>
        </w:rPr>
      </w:pPr>
      <w:r w:rsidRPr="00460707">
        <w:rPr>
          <w:rFonts w:ascii="MgOldTimesUCPolNormal" w:hAnsi="MgOldTimesUCPolNormal" w:cs="MgOldTimesUCPolNormal"/>
          <w:b/>
          <w:bCs/>
          <w:sz w:val="24"/>
          <w:szCs w:val="24"/>
        </w:rPr>
        <w:t>Α1.</w:t>
      </w:r>
      <w:r w:rsidRPr="00460707">
        <w:rPr>
          <w:rFonts w:ascii="MgOldTimesUCPolNormal" w:hAnsi="MgOldTimesUCPolNormal" w:cs="MgOldTimesUCPolNormal"/>
          <w:sz w:val="24"/>
          <w:szCs w:val="24"/>
        </w:rPr>
        <w:t xml:space="preserve"> </w:t>
      </w:r>
      <w:r>
        <w:rPr>
          <w:rFonts w:ascii="MgOldTimesUCPolNormal" w:hAnsi="MgOldTimesUCPolNormal" w:cs="MgOldTimesUCPolNormal"/>
          <w:sz w:val="24"/>
          <w:szCs w:val="24"/>
        </w:rPr>
        <w:t xml:space="preserve"> </w:t>
      </w:r>
      <w:r w:rsidRPr="00460707">
        <w:rPr>
          <w:rFonts w:ascii="MgOldTimesUCPolNormal" w:hAnsi="MgOldTimesUCPolNormal" w:cs="MgOldTimesUCPolNormal"/>
          <w:sz w:val="24"/>
          <w:szCs w:val="24"/>
        </w:rPr>
        <w:t>Να χαρακτηρίσετε τις προτάσεις που ακολουθούν, γράφοντας στ</w:t>
      </w:r>
      <w:r>
        <w:rPr>
          <w:rFonts w:ascii="MgOldTimesUCPolNormal" w:hAnsi="MgOldTimesUCPolNormal" w:cs="MgOldTimesUCPolNormal"/>
          <w:sz w:val="24"/>
          <w:szCs w:val="24"/>
        </w:rPr>
        <w:t xml:space="preserve">ο </w:t>
      </w:r>
      <w:r w:rsidRPr="00460707">
        <w:rPr>
          <w:rFonts w:ascii="MgOldTimesUCPolNormal" w:hAnsi="MgOldTimesUCPolNormal" w:cs="MgOldTimesUCPolNormal"/>
          <w:sz w:val="24"/>
          <w:szCs w:val="24"/>
        </w:rPr>
        <w:t>τετράδιό σας,</w:t>
      </w:r>
      <w:r>
        <w:rPr>
          <w:rFonts w:ascii="MgOldTimesUCPolNormal" w:hAnsi="MgOldTimesUCPolNormal" w:cs="MgOldTimesUCPolNormal"/>
          <w:sz w:val="24"/>
          <w:szCs w:val="24"/>
        </w:rPr>
        <w:t xml:space="preserve"> </w:t>
      </w:r>
      <w:r w:rsidRPr="00460707">
        <w:rPr>
          <w:rFonts w:ascii="MgOldTimesUCPolNormal" w:hAnsi="MgOldTimesUCPolNormal" w:cs="MgOldTimesUCPolNormal"/>
          <w:sz w:val="24"/>
          <w:szCs w:val="24"/>
        </w:rPr>
        <w:t>δίπλα στο γράμμα που αντιστοιχεί σε κάθε πρόταση, τη</w:t>
      </w:r>
      <w:r>
        <w:rPr>
          <w:rFonts w:ascii="MgOldTimesUCPolNormal" w:hAnsi="MgOldTimesUCPolNormal" w:cs="MgOldTimesUCPolNormal"/>
          <w:sz w:val="24"/>
          <w:szCs w:val="24"/>
        </w:rPr>
        <w:t xml:space="preserve"> </w:t>
      </w:r>
      <w:r w:rsidRPr="00460707">
        <w:rPr>
          <w:rFonts w:ascii="MgOldTimesUCPolNormal" w:hAnsi="MgOldTimesUCPolNormal" w:cs="MgOldTimesUCPolNormal"/>
          <w:sz w:val="24"/>
          <w:szCs w:val="24"/>
        </w:rPr>
        <w:t>λέξη ΣΩΣΤΟ, αν η</w:t>
      </w:r>
      <w:r>
        <w:rPr>
          <w:rFonts w:ascii="MgOldTimesUCPolNormal" w:hAnsi="MgOldTimesUCPolNormal" w:cs="MgOldTimesUCPolNormal"/>
          <w:sz w:val="24"/>
          <w:szCs w:val="24"/>
        </w:rPr>
        <w:t xml:space="preserve"> </w:t>
      </w:r>
      <w:r w:rsidRPr="00460707">
        <w:rPr>
          <w:rFonts w:ascii="MgOldTimesUCPolNormal" w:hAnsi="MgOldTimesUCPolNormal" w:cs="MgOldTimesUCPolNormal"/>
          <w:sz w:val="24"/>
          <w:szCs w:val="24"/>
        </w:rPr>
        <w:t>πρόταση είναι σωστή, ή τη λέξη ΛΑΘΟΣ, αν η πρόταση</w:t>
      </w:r>
      <w:r>
        <w:rPr>
          <w:rFonts w:ascii="MgOldTimesUCPolNormal" w:hAnsi="MgOldTimesUCPolNormal" w:cs="MgOldTimesUCPolNormal"/>
          <w:sz w:val="24"/>
          <w:szCs w:val="24"/>
        </w:rPr>
        <w:t xml:space="preserve"> </w:t>
      </w:r>
      <w:r w:rsidRPr="00460707">
        <w:rPr>
          <w:rFonts w:ascii="MgOldTimesUCPolNormal" w:hAnsi="MgOldTimesUCPolNormal" w:cs="MgOldTimesUCPolNormal"/>
          <w:sz w:val="24"/>
          <w:szCs w:val="24"/>
        </w:rPr>
        <w:t>είναι λανθασμένη.</w:t>
      </w:r>
    </w:p>
    <w:p w14:paraId="1F80C4B4" w14:textId="77777777" w:rsidR="00C97D3F" w:rsidRDefault="00C97D3F" w:rsidP="00C97D3F">
      <w:pPr>
        <w:autoSpaceDE w:val="0"/>
        <w:autoSpaceDN w:val="0"/>
        <w:adjustRightInd w:val="0"/>
        <w:spacing w:after="0" w:line="240" w:lineRule="auto"/>
        <w:ind w:left="142"/>
        <w:rPr>
          <w:rFonts w:ascii="MgOldTimesUCPolNormal" w:hAnsi="MgOldTimesUCPolNormal" w:cs="MgOldTimesUCPolNormal"/>
          <w:b/>
          <w:bCs/>
          <w:sz w:val="24"/>
          <w:szCs w:val="24"/>
        </w:rPr>
      </w:pPr>
    </w:p>
    <w:p w14:paraId="17DFA16E" w14:textId="3B17EA35" w:rsidR="00460707" w:rsidRDefault="00460707" w:rsidP="00C97D3F">
      <w:pPr>
        <w:autoSpaceDE w:val="0"/>
        <w:autoSpaceDN w:val="0"/>
        <w:adjustRightInd w:val="0"/>
        <w:spacing w:after="0" w:line="240" w:lineRule="auto"/>
        <w:ind w:left="142"/>
        <w:rPr>
          <w:rFonts w:ascii="MgOldTimesUCPolNormal" w:hAnsi="MgOldTimesUCPolNormal" w:cs="MgOldTimesUCPolNormal"/>
          <w:sz w:val="24"/>
          <w:szCs w:val="24"/>
        </w:rPr>
      </w:pPr>
      <w:r>
        <w:rPr>
          <w:rFonts w:ascii="MgOldTimesUCPolNormal" w:hAnsi="MgOldTimesUCPolNormal" w:cs="MgOldTimesUCPolNormal"/>
          <w:b/>
          <w:bCs/>
          <w:sz w:val="24"/>
          <w:szCs w:val="24"/>
        </w:rPr>
        <w:t>α.</w:t>
      </w:r>
      <w:r>
        <w:rPr>
          <w:rFonts w:ascii="MgOldTimesUCPolNormal" w:hAnsi="MgOldTimesUCPolNormal" w:cs="MgOldTimesUCPolNormal"/>
          <w:sz w:val="24"/>
          <w:szCs w:val="24"/>
        </w:rPr>
        <w:t xml:space="preserve"> Ο ειλεός μαζί με τη </w:t>
      </w:r>
      <w:proofErr w:type="spellStart"/>
      <w:r>
        <w:rPr>
          <w:rFonts w:ascii="MgOldTimesUCPolNormal" w:hAnsi="MgOldTimesUCPolNormal" w:cs="MgOldTimesUCPolNormal"/>
          <w:sz w:val="24"/>
          <w:szCs w:val="24"/>
        </w:rPr>
        <w:t>νήστιδα</w:t>
      </w:r>
      <w:proofErr w:type="spellEnd"/>
      <w:r>
        <w:rPr>
          <w:rFonts w:ascii="MgOldTimesUCPolNormal" w:hAnsi="MgOldTimesUCPolNormal" w:cs="MgOldTimesUCPolNormal"/>
          <w:sz w:val="24"/>
          <w:szCs w:val="24"/>
        </w:rPr>
        <w:t xml:space="preserve"> αποτελούν το ελικώδες έντερο. </w:t>
      </w:r>
    </w:p>
    <w:p w14:paraId="33FFDF7F" w14:textId="021A54D6" w:rsidR="00460707" w:rsidRDefault="00460707" w:rsidP="00C97D3F">
      <w:pPr>
        <w:autoSpaceDE w:val="0"/>
        <w:autoSpaceDN w:val="0"/>
        <w:adjustRightInd w:val="0"/>
        <w:spacing w:after="0" w:line="240" w:lineRule="auto"/>
        <w:ind w:left="142"/>
        <w:rPr>
          <w:rFonts w:ascii="MgOldTimesUCPolNormal" w:hAnsi="MgOldTimesUCPolNormal" w:cs="MgOldTimesUCPolNormal"/>
          <w:sz w:val="24"/>
          <w:szCs w:val="24"/>
        </w:rPr>
      </w:pPr>
      <w:r>
        <w:rPr>
          <w:rFonts w:ascii="MgOldTimesUCPolNormal" w:hAnsi="MgOldTimesUCPolNormal" w:cs="MgOldTimesUCPolNormal"/>
          <w:b/>
          <w:bCs/>
          <w:sz w:val="24"/>
          <w:szCs w:val="24"/>
        </w:rPr>
        <w:t>β.</w:t>
      </w:r>
      <w:r>
        <w:rPr>
          <w:rFonts w:ascii="MgOldTimesUCPolNormal" w:hAnsi="MgOldTimesUCPolNormal" w:cs="MgOldTimesUCPolNormal"/>
          <w:sz w:val="24"/>
          <w:szCs w:val="24"/>
        </w:rPr>
        <w:t xml:space="preserve"> Η παραγωγική φάση του </w:t>
      </w:r>
      <w:proofErr w:type="spellStart"/>
      <w:r>
        <w:rPr>
          <w:rFonts w:ascii="MgOldTimesUCPolNormal" w:hAnsi="MgOldTimesUCPolNormal" w:cs="MgOldTimesUCPolNormal"/>
          <w:sz w:val="24"/>
          <w:szCs w:val="24"/>
        </w:rPr>
        <w:t>ωοθηλακικού</w:t>
      </w:r>
      <w:proofErr w:type="spellEnd"/>
      <w:r>
        <w:rPr>
          <w:rFonts w:ascii="MgOldTimesUCPolNormal" w:hAnsi="MgOldTimesUCPolNormal" w:cs="MgOldTimesUCPolNormal"/>
          <w:sz w:val="24"/>
          <w:szCs w:val="24"/>
        </w:rPr>
        <w:t xml:space="preserve"> κύκλου ρυθμίζεται από τα οιστρογόνα. </w:t>
      </w:r>
    </w:p>
    <w:p w14:paraId="7367500C" w14:textId="49DCE941" w:rsidR="00460707" w:rsidRDefault="00460707" w:rsidP="00C97D3F">
      <w:pPr>
        <w:autoSpaceDE w:val="0"/>
        <w:autoSpaceDN w:val="0"/>
        <w:adjustRightInd w:val="0"/>
        <w:spacing w:after="0" w:line="240" w:lineRule="auto"/>
        <w:ind w:left="142"/>
        <w:rPr>
          <w:rFonts w:ascii="MgOldTimesUCPolNormal" w:hAnsi="MgOldTimesUCPolNormal" w:cs="MgOldTimesUCPolNormal"/>
          <w:sz w:val="24"/>
          <w:szCs w:val="24"/>
        </w:rPr>
      </w:pPr>
      <w:r>
        <w:rPr>
          <w:rFonts w:ascii="MgOldTimesUCPolNormal" w:hAnsi="MgOldTimesUCPolNormal" w:cs="MgOldTimesUCPolNormal"/>
          <w:b/>
          <w:bCs/>
          <w:sz w:val="24"/>
          <w:szCs w:val="24"/>
        </w:rPr>
        <w:t>γ.</w:t>
      </w:r>
      <w:r>
        <w:rPr>
          <w:rFonts w:ascii="MgOldTimesUCPolNormal" w:hAnsi="MgOldTimesUCPolNormal" w:cs="MgOldTimesUCPolNormal"/>
          <w:sz w:val="24"/>
          <w:szCs w:val="24"/>
        </w:rPr>
        <w:t xml:space="preserve"> Το κέντρο της δίψας βρίσκεται στην υπόφυση.</w:t>
      </w:r>
    </w:p>
    <w:p w14:paraId="3AED381B" w14:textId="7DAF888A" w:rsidR="00460707" w:rsidRDefault="00460707" w:rsidP="00C97D3F">
      <w:pPr>
        <w:autoSpaceDE w:val="0"/>
        <w:autoSpaceDN w:val="0"/>
        <w:adjustRightInd w:val="0"/>
        <w:spacing w:after="0" w:line="240" w:lineRule="auto"/>
        <w:ind w:left="142"/>
        <w:rPr>
          <w:rFonts w:ascii="MgOldTimesUCPolNormal" w:hAnsi="MgOldTimesUCPolNormal" w:cs="MgOldTimesUCPolNormal"/>
          <w:sz w:val="24"/>
          <w:szCs w:val="24"/>
        </w:rPr>
      </w:pPr>
      <w:r>
        <w:rPr>
          <w:rFonts w:ascii="MgOldTimesUCPolNormal" w:hAnsi="MgOldTimesUCPolNormal" w:cs="MgOldTimesUCPolNormal"/>
          <w:b/>
          <w:bCs/>
          <w:sz w:val="24"/>
          <w:szCs w:val="24"/>
        </w:rPr>
        <w:t>δ.</w:t>
      </w:r>
      <w:r>
        <w:rPr>
          <w:rFonts w:ascii="MgOldTimesUCPolNormal" w:hAnsi="MgOldTimesUCPolNormal" w:cs="MgOldTimesUCPolNormal"/>
          <w:sz w:val="24"/>
          <w:szCs w:val="24"/>
        </w:rPr>
        <w:t xml:space="preserve"> Η </w:t>
      </w:r>
      <w:proofErr w:type="spellStart"/>
      <w:r>
        <w:rPr>
          <w:rFonts w:ascii="MgOldTimesUCPolNormal" w:hAnsi="MgOldTimesUCPolNormal" w:cs="MgOldTimesUCPolNormal"/>
          <w:sz w:val="24"/>
          <w:szCs w:val="24"/>
        </w:rPr>
        <w:t>οστεΐνη</w:t>
      </w:r>
      <w:proofErr w:type="spellEnd"/>
      <w:r>
        <w:rPr>
          <w:rFonts w:ascii="MgOldTimesUCPolNormal" w:hAnsi="MgOldTimesUCPolNormal" w:cs="MgOldTimesUCPolNormal"/>
          <w:sz w:val="24"/>
          <w:szCs w:val="24"/>
        </w:rPr>
        <w:t xml:space="preserve"> στην περιοχή της μύλης καλύπτεται από την αδαμαντίνη. </w:t>
      </w:r>
    </w:p>
    <w:p w14:paraId="521607A6" w14:textId="4CC66B7F" w:rsidR="00460707" w:rsidRDefault="00C97D3F" w:rsidP="00C97D3F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MgOldTimesUCPolNormal" w:hAnsi="MgOldTimesUCPolNormal" w:cs="MgOldTimesUCPolNormal"/>
          <w:sz w:val="24"/>
          <w:szCs w:val="24"/>
        </w:rPr>
      </w:pPr>
      <w:r>
        <w:rPr>
          <w:rFonts w:ascii="MgOldTimesUCPolNormal" w:hAnsi="MgOldTimesUCPolNormal" w:cs="MgOldTimesUCPolNormal"/>
          <w:b/>
          <w:bCs/>
          <w:sz w:val="24"/>
          <w:szCs w:val="24"/>
        </w:rPr>
        <w:t>ε.</w:t>
      </w:r>
      <w:r>
        <w:rPr>
          <w:rFonts w:ascii="MgOldTimesUCPolNormal" w:hAnsi="MgOldTimesUCPolNormal" w:cs="MgOldTimesUCPolNormal"/>
          <w:sz w:val="24"/>
          <w:szCs w:val="24"/>
        </w:rPr>
        <w:t xml:space="preserve"> Οι νεφρικοί κάλυκες και η νεφρική πύελος αποτελούν την αρχή της αποχετευτικής μοίρας του ουροποιητικού συστήματος. </w:t>
      </w:r>
    </w:p>
    <w:p w14:paraId="7316C6E4" w14:textId="3CB40134" w:rsidR="00C97D3F" w:rsidRDefault="00C97D3F" w:rsidP="00C97D3F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MgOldTimesUCPolNormal" w:hAnsi="MgOldTimesUCPolNormal" w:cs="MgOldTimesUCPolNormal"/>
          <w:sz w:val="24"/>
          <w:szCs w:val="24"/>
        </w:rPr>
      </w:pPr>
      <w:proofErr w:type="spellStart"/>
      <w:r>
        <w:rPr>
          <w:rFonts w:ascii="MgOldTimesUCPolNormal" w:hAnsi="MgOldTimesUCPolNormal" w:cs="MgOldTimesUCPolNormal"/>
          <w:b/>
          <w:bCs/>
          <w:sz w:val="24"/>
          <w:szCs w:val="24"/>
        </w:rPr>
        <w:t>στ</w:t>
      </w:r>
      <w:proofErr w:type="spellEnd"/>
      <w:r>
        <w:rPr>
          <w:rFonts w:ascii="MgOldTimesUCPolNormal" w:hAnsi="MgOldTimesUCPolNormal" w:cs="MgOldTimesUCPolNormal"/>
          <w:b/>
          <w:bCs/>
          <w:sz w:val="24"/>
          <w:szCs w:val="24"/>
        </w:rPr>
        <w:t>.</w:t>
      </w:r>
      <w:r>
        <w:rPr>
          <w:rFonts w:ascii="MgOldTimesUCPolNormal" w:hAnsi="MgOldTimesUCPolNormal" w:cs="MgOldTimesUCPolNormal"/>
          <w:sz w:val="24"/>
          <w:szCs w:val="24"/>
        </w:rPr>
        <w:t xml:space="preserve"> Η τεστοστερόνη στο δέρμα μειώνει το πάχος του και διεγείρει την έκκριση σμηγματογόνων αδένων. </w:t>
      </w:r>
    </w:p>
    <w:p w14:paraId="609EEC39" w14:textId="2DF6CFC7" w:rsidR="00C97D3F" w:rsidRDefault="00C97D3F" w:rsidP="00C97D3F">
      <w:pPr>
        <w:autoSpaceDE w:val="0"/>
        <w:autoSpaceDN w:val="0"/>
        <w:adjustRightInd w:val="0"/>
        <w:spacing w:after="0" w:line="240" w:lineRule="auto"/>
        <w:ind w:left="426" w:hanging="284"/>
        <w:jc w:val="right"/>
        <w:rPr>
          <w:rFonts w:ascii="MgOldTimesUCPolNormal" w:hAnsi="MgOldTimesUCPolNormal" w:cs="MgOldTimesUCPolNormal"/>
          <w:sz w:val="24"/>
          <w:szCs w:val="24"/>
        </w:rPr>
      </w:pPr>
      <w:r>
        <w:rPr>
          <w:rFonts w:ascii="MgOldTimesUCPolNormal" w:hAnsi="MgOldTimesUCPolNormal" w:cs="MgOldTimesUCPolNormal"/>
          <w:b/>
          <w:bCs/>
          <w:sz w:val="24"/>
          <w:szCs w:val="24"/>
        </w:rPr>
        <w:t>Μονάδες 12</w:t>
      </w:r>
    </w:p>
    <w:p w14:paraId="54C33906" w14:textId="77777777" w:rsidR="00ED5E19" w:rsidRDefault="00ED5E19" w:rsidP="00C97D3F">
      <w:pPr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cstheme="minorHAnsi"/>
          <w:b/>
          <w:bCs/>
          <w:sz w:val="24"/>
          <w:szCs w:val="24"/>
        </w:rPr>
      </w:pPr>
    </w:p>
    <w:p w14:paraId="5E2F5D71" w14:textId="6BA28488" w:rsidR="00C97D3F" w:rsidRDefault="00C97D3F" w:rsidP="00C97D3F">
      <w:pPr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MgOldTimesUCPolNormal" w:hAnsi="MgOldTimesUCPolNormal" w:cs="MgOldTimesUCPolNormal"/>
          <w:sz w:val="24"/>
          <w:szCs w:val="24"/>
        </w:rPr>
      </w:pPr>
      <w:r w:rsidRPr="00C97D3F">
        <w:rPr>
          <w:rFonts w:cstheme="minorHAnsi"/>
          <w:b/>
          <w:bCs/>
          <w:sz w:val="24"/>
          <w:szCs w:val="24"/>
        </w:rPr>
        <w:t xml:space="preserve">Α2. </w:t>
      </w:r>
      <w:r w:rsidRPr="00C97D3F">
        <w:rPr>
          <w:rFonts w:ascii="MgOldTimesUCPolNormal" w:hAnsi="MgOldTimesUCPolNormal" w:cs="MgOldTimesUCPolNormal"/>
          <w:sz w:val="24"/>
          <w:szCs w:val="24"/>
        </w:rPr>
        <w:t xml:space="preserve">Να </w:t>
      </w:r>
      <w:r w:rsidR="00110652">
        <w:rPr>
          <w:rFonts w:ascii="MgOldTimesUCPolNormal" w:hAnsi="MgOldTimesUCPolNormal" w:cs="MgOldTimesUCPolNormal"/>
          <w:sz w:val="24"/>
          <w:szCs w:val="24"/>
        </w:rPr>
        <w:t>αντιστοιχίσετε τους αριθμούς της στήλης Α με τα γράμματα τις στήλης Β.</w:t>
      </w:r>
      <w:r w:rsidRPr="00C97D3F">
        <w:rPr>
          <w:rFonts w:ascii="MgOldTimesUCPolNormal" w:hAnsi="MgOldTimesUCPolNormal" w:cs="MgOldTimesUCPolNormal"/>
          <w:sz w:val="24"/>
          <w:szCs w:val="24"/>
        </w:rPr>
        <w:t xml:space="preserve"> Σημειώνεται ότι </w:t>
      </w:r>
      <w:r w:rsidR="00110652">
        <w:rPr>
          <w:rFonts w:ascii="MgOldTimesUCPolNormal" w:hAnsi="MgOldTimesUCPolNormal" w:cs="MgOldTimesUCPolNormal"/>
          <w:sz w:val="24"/>
          <w:szCs w:val="24"/>
        </w:rPr>
        <w:t xml:space="preserve">ένας αριθμός από την στήλη Α </w:t>
      </w:r>
      <w:r w:rsidRPr="00C97D3F">
        <w:rPr>
          <w:rFonts w:ascii="MgOldTimesUCPolNormal" w:hAnsi="MgOldTimesUCPolNormal" w:cs="MgOldTimesUCPolNormal"/>
          <w:sz w:val="24"/>
          <w:szCs w:val="24"/>
        </w:rPr>
        <w:t>θα περισσέψει</w:t>
      </w:r>
      <w:r>
        <w:rPr>
          <w:rFonts w:ascii="MgOldTimesUCPolNormal" w:hAnsi="MgOldTimesUCPolNormal" w:cs="MgOldTimesUCPolNormal"/>
          <w:sz w:val="24"/>
          <w:szCs w:val="24"/>
        </w:rPr>
        <w:t>.</w:t>
      </w:r>
    </w:p>
    <w:p w14:paraId="48CFDEF5" w14:textId="2A06F1E0" w:rsidR="00C97D3F" w:rsidRDefault="00C97D3F" w:rsidP="00C97D3F">
      <w:pPr>
        <w:autoSpaceDE w:val="0"/>
        <w:autoSpaceDN w:val="0"/>
        <w:adjustRightInd w:val="0"/>
        <w:spacing w:after="0" w:line="240" w:lineRule="auto"/>
        <w:ind w:left="284" w:hanging="568"/>
        <w:jc w:val="both"/>
        <w:rPr>
          <w:rFonts w:ascii="MgOldTimesUCPolNormal" w:hAnsi="MgOldTimesUCPolNormal" w:cs="MgOldTimesUCPolNormal"/>
          <w:sz w:val="24"/>
          <w:szCs w:val="24"/>
        </w:rPr>
      </w:pPr>
    </w:p>
    <w:p w14:paraId="3A319DB9" w14:textId="092A4D40" w:rsidR="00C97D3F" w:rsidRPr="00C97D3F" w:rsidRDefault="00C97D3F" w:rsidP="00C97D3F">
      <w:pPr>
        <w:autoSpaceDE w:val="0"/>
        <w:autoSpaceDN w:val="0"/>
        <w:adjustRightInd w:val="0"/>
        <w:spacing w:after="0" w:line="240" w:lineRule="auto"/>
        <w:ind w:left="284" w:hanging="568"/>
        <w:jc w:val="both"/>
        <w:rPr>
          <w:rFonts w:ascii="MgOldTimesUCPolNormal" w:hAnsi="MgOldTimesUCPolNormal" w:cs="MgOldTimesUCPolNormal"/>
          <w:sz w:val="24"/>
          <w:szCs w:val="24"/>
        </w:rPr>
      </w:pPr>
    </w:p>
    <w:tbl>
      <w:tblPr>
        <w:tblStyle w:val="a3"/>
        <w:tblW w:w="8056" w:type="dxa"/>
        <w:tblInd w:w="284" w:type="dxa"/>
        <w:tblLook w:val="04A0" w:firstRow="1" w:lastRow="0" w:firstColumn="1" w:lastColumn="0" w:noHBand="0" w:noVBand="1"/>
      </w:tblPr>
      <w:tblGrid>
        <w:gridCol w:w="4023"/>
        <w:gridCol w:w="4033"/>
      </w:tblGrid>
      <w:tr w:rsidR="00C97D3F" w14:paraId="6642ACF3" w14:textId="77777777" w:rsidTr="00FA760F">
        <w:trPr>
          <w:trHeight w:val="623"/>
        </w:trPr>
        <w:tc>
          <w:tcPr>
            <w:tcW w:w="4023" w:type="dxa"/>
          </w:tcPr>
          <w:p w14:paraId="36E25675" w14:textId="77777777" w:rsidR="00C97D3F" w:rsidRDefault="00C97D3F" w:rsidP="00C97D3F">
            <w:pPr>
              <w:autoSpaceDE w:val="0"/>
              <w:autoSpaceDN w:val="0"/>
              <w:adjustRightInd w:val="0"/>
              <w:ind w:left="284" w:hanging="107"/>
              <w:jc w:val="center"/>
              <w:rPr>
                <w:rFonts w:ascii="MgOldTimesUCPolNormal" w:hAnsi="MgOldTimesUCPolNormal" w:cs="MgOldTimesUCPolNormal"/>
                <w:sz w:val="24"/>
                <w:szCs w:val="24"/>
              </w:rPr>
            </w:pPr>
            <w:r>
              <w:rPr>
                <w:rFonts w:ascii="MgOldTimesUCPolNormal" w:hAnsi="MgOldTimesUCPolNormal" w:cs="MgOldTimesUCPolNormal"/>
                <w:sz w:val="24"/>
                <w:szCs w:val="24"/>
              </w:rPr>
              <w:t>ΣΤΗΛΗ Α</w:t>
            </w:r>
          </w:p>
          <w:p w14:paraId="4C7DB0AD" w14:textId="241BA7EA" w:rsidR="00C97D3F" w:rsidRDefault="00C97D3F" w:rsidP="00C97D3F">
            <w:pPr>
              <w:autoSpaceDE w:val="0"/>
              <w:autoSpaceDN w:val="0"/>
              <w:adjustRightInd w:val="0"/>
              <w:ind w:left="284" w:hanging="107"/>
              <w:jc w:val="center"/>
              <w:rPr>
                <w:rFonts w:ascii="MgOldTimesUCPolNormal" w:hAnsi="MgOldTimesUCPolNormal" w:cs="MgOldTimesUCPolNormal"/>
                <w:sz w:val="24"/>
                <w:szCs w:val="24"/>
              </w:rPr>
            </w:pPr>
            <w:r>
              <w:rPr>
                <w:rFonts w:ascii="MgOldTimesUCPolNormal" w:hAnsi="MgOldTimesUCPolNormal" w:cs="MgOldTimesUCPolNormal"/>
                <w:sz w:val="24"/>
                <w:szCs w:val="24"/>
              </w:rPr>
              <w:t>(όργανο)</w:t>
            </w:r>
          </w:p>
        </w:tc>
        <w:tc>
          <w:tcPr>
            <w:tcW w:w="4033" w:type="dxa"/>
          </w:tcPr>
          <w:p w14:paraId="42834398" w14:textId="77777777" w:rsidR="00C97D3F" w:rsidRDefault="00C97D3F" w:rsidP="00C97D3F">
            <w:pPr>
              <w:autoSpaceDE w:val="0"/>
              <w:autoSpaceDN w:val="0"/>
              <w:adjustRightInd w:val="0"/>
              <w:jc w:val="center"/>
              <w:rPr>
                <w:rFonts w:ascii="MgOldTimesUCPolNormal" w:hAnsi="MgOldTimesUCPolNormal" w:cs="MgOldTimesUCPolNormal"/>
                <w:sz w:val="24"/>
                <w:szCs w:val="24"/>
              </w:rPr>
            </w:pPr>
            <w:r>
              <w:rPr>
                <w:rFonts w:ascii="MgOldTimesUCPolNormal" w:hAnsi="MgOldTimesUCPolNormal" w:cs="MgOldTimesUCPolNormal"/>
                <w:sz w:val="24"/>
                <w:szCs w:val="24"/>
              </w:rPr>
              <w:t>ΣΤΗΛΗ Β</w:t>
            </w:r>
          </w:p>
          <w:p w14:paraId="0CEFCAC5" w14:textId="5F01FA81" w:rsidR="00C97D3F" w:rsidRDefault="00C97D3F" w:rsidP="00C97D3F">
            <w:pPr>
              <w:autoSpaceDE w:val="0"/>
              <w:autoSpaceDN w:val="0"/>
              <w:adjustRightInd w:val="0"/>
              <w:jc w:val="center"/>
              <w:rPr>
                <w:rFonts w:ascii="MgOldTimesUCPolNormal" w:hAnsi="MgOldTimesUCPolNormal" w:cs="MgOldTimesUCPolNormal"/>
                <w:sz w:val="24"/>
                <w:szCs w:val="24"/>
              </w:rPr>
            </w:pPr>
            <w:r>
              <w:rPr>
                <w:rFonts w:ascii="MgOldTimesUCPolNormal" w:hAnsi="MgOldTimesUCPolNormal" w:cs="MgOldTimesUCPolNormal"/>
                <w:sz w:val="24"/>
                <w:szCs w:val="24"/>
              </w:rPr>
              <w:t>(θέση)</w:t>
            </w:r>
          </w:p>
        </w:tc>
      </w:tr>
      <w:tr w:rsidR="00C97D3F" w14:paraId="40EABB47" w14:textId="77777777" w:rsidTr="00FA760F">
        <w:trPr>
          <w:trHeight w:val="607"/>
        </w:trPr>
        <w:tc>
          <w:tcPr>
            <w:tcW w:w="4023" w:type="dxa"/>
          </w:tcPr>
          <w:p w14:paraId="26F1C7C3" w14:textId="5D107E26" w:rsidR="00C97D3F" w:rsidRDefault="00123ABB" w:rsidP="00C97D3F">
            <w:pPr>
              <w:autoSpaceDE w:val="0"/>
              <w:autoSpaceDN w:val="0"/>
              <w:adjustRightInd w:val="0"/>
              <w:jc w:val="both"/>
              <w:rPr>
                <w:rFonts w:ascii="MgOldTimesUCPolNormal" w:hAnsi="MgOldTimesUCPolNormal" w:cs="MgOldTimesUCPolNormal"/>
                <w:sz w:val="24"/>
                <w:szCs w:val="24"/>
              </w:rPr>
            </w:pPr>
            <w:r>
              <w:rPr>
                <w:rFonts w:ascii="MgOldTimesUCPolNormal" w:hAnsi="MgOldTimesUCPolNormal" w:cs="MgOldTimesUCPolNormal"/>
                <w:sz w:val="24"/>
                <w:szCs w:val="24"/>
              </w:rPr>
              <w:t xml:space="preserve">1. </w:t>
            </w:r>
            <w:r w:rsidR="00C97D3F">
              <w:rPr>
                <w:rFonts w:ascii="MgOldTimesUCPolNormal" w:hAnsi="MgOldTimesUCPolNormal" w:cs="MgOldTimesUCPolNormal"/>
                <w:sz w:val="24"/>
                <w:szCs w:val="24"/>
              </w:rPr>
              <w:t>Μήτρα</w:t>
            </w:r>
          </w:p>
        </w:tc>
        <w:tc>
          <w:tcPr>
            <w:tcW w:w="4033" w:type="dxa"/>
          </w:tcPr>
          <w:p w14:paraId="24894362" w14:textId="1B9AEE99" w:rsidR="00C97D3F" w:rsidRDefault="00123ABB" w:rsidP="00123ABB">
            <w:pPr>
              <w:autoSpaceDE w:val="0"/>
              <w:autoSpaceDN w:val="0"/>
              <w:adjustRightInd w:val="0"/>
              <w:rPr>
                <w:rFonts w:ascii="MgOldTimesUCPolNormal" w:hAnsi="MgOldTimesUCPolNormal" w:cs="MgOldTimesUCPolNormal"/>
                <w:sz w:val="24"/>
                <w:szCs w:val="24"/>
              </w:rPr>
            </w:pPr>
            <w:r>
              <w:rPr>
                <w:rFonts w:ascii="MgOldTimesUCPolNormal" w:hAnsi="MgOldTimesUCPolNormal" w:cs="MgOldTimesUCPolNormal"/>
                <w:sz w:val="24"/>
                <w:szCs w:val="24"/>
              </w:rPr>
              <w:t xml:space="preserve">α. Κάτω από το δεξιό θόλο του διαφράγματος </w:t>
            </w:r>
          </w:p>
        </w:tc>
      </w:tr>
      <w:tr w:rsidR="00C97D3F" w14:paraId="7F63813B" w14:textId="77777777" w:rsidTr="00FA760F">
        <w:trPr>
          <w:trHeight w:val="607"/>
        </w:trPr>
        <w:tc>
          <w:tcPr>
            <w:tcW w:w="4023" w:type="dxa"/>
          </w:tcPr>
          <w:p w14:paraId="081F60DF" w14:textId="035C993C" w:rsidR="00C97D3F" w:rsidRDefault="00110652" w:rsidP="00C97D3F">
            <w:pPr>
              <w:autoSpaceDE w:val="0"/>
              <w:autoSpaceDN w:val="0"/>
              <w:adjustRightInd w:val="0"/>
              <w:jc w:val="both"/>
              <w:rPr>
                <w:rFonts w:ascii="MgOldTimesUCPolNormal" w:hAnsi="MgOldTimesUCPolNormal" w:cs="MgOldTimesUCPolNormal"/>
                <w:sz w:val="24"/>
                <w:szCs w:val="24"/>
              </w:rPr>
            </w:pPr>
            <w:r>
              <w:rPr>
                <w:rFonts w:ascii="MgOldTimesUCPolNormal" w:hAnsi="MgOldTimesUCPolNormal" w:cs="MgOldTimesUCPolNormal"/>
                <w:sz w:val="24"/>
                <w:szCs w:val="24"/>
              </w:rPr>
              <w:t>2. Ήπαρ</w:t>
            </w:r>
          </w:p>
        </w:tc>
        <w:tc>
          <w:tcPr>
            <w:tcW w:w="4033" w:type="dxa"/>
          </w:tcPr>
          <w:p w14:paraId="36D408D4" w14:textId="267D5849" w:rsidR="00C97D3F" w:rsidRPr="00123ABB" w:rsidRDefault="00123ABB" w:rsidP="00123ABB">
            <w:pPr>
              <w:autoSpaceDE w:val="0"/>
              <w:autoSpaceDN w:val="0"/>
              <w:adjustRightInd w:val="0"/>
              <w:rPr>
                <w:rFonts w:eastAsia="PFDinDisplayPro-Regular" w:cstheme="minorHAnsi"/>
              </w:rPr>
            </w:pPr>
            <w:r>
              <w:rPr>
                <w:rFonts w:ascii="MgOldTimesUCPolNormal" w:hAnsi="MgOldTimesUCPolNormal" w:cs="MgOldTimesUCPolNormal"/>
                <w:sz w:val="24"/>
                <w:szCs w:val="24"/>
              </w:rPr>
              <w:t xml:space="preserve">β. </w:t>
            </w:r>
            <w:r w:rsidRPr="00123ABB">
              <w:rPr>
                <w:rFonts w:cstheme="minorHAnsi"/>
                <w:sz w:val="24"/>
                <w:szCs w:val="24"/>
              </w:rPr>
              <w:t>Σ</w:t>
            </w:r>
            <w:r w:rsidRPr="00123ABB">
              <w:rPr>
                <w:rFonts w:eastAsia="PFDinDisplayPro-Regular" w:cstheme="minorHAnsi"/>
              </w:rPr>
              <w:t xml:space="preserve">το πάνω μέρος (πόλο) και στο πίσω χείλος του </w:t>
            </w:r>
            <w:proofErr w:type="spellStart"/>
            <w:r w:rsidRPr="00123ABB">
              <w:rPr>
                <w:rFonts w:eastAsia="PFDinDisplayPro-Regular" w:cstheme="minorHAnsi"/>
              </w:rPr>
              <w:t>όρχε</w:t>
            </w:r>
            <w:r>
              <w:rPr>
                <w:rFonts w:eastAsia="PFDinDisplayPro-Regular" w:cstheme="minorHAnsi"/>
              </w:rPr>
              <w:t>ω</w:t>
            </w:r>
            <w:r w:rsidRPr="00123ABB">
              <w:rPr>
                <w:rFonts w:eastAsia="PFDinDisplayPro-Regular" w:cstheme="minorHAnsi"/>
              </w:rPr>
              <w:t>ς</w:t>
            </w:r>
            <w:proofErr w:type="spellEnd"/>
          </w:p>
        </w:tc>
      </w:tr>
      <w:tr w:rsidR="00C97D3F" w14:paraId="07A2568B" w14:textId="77777777" w:rsidTr="00FA760F">
        <w:trPr>
          <w:trHeight w:val="878"/>
        </w:trPr>
        <w:tc>
          <w:tcPr>
            <w:tcW w:w="4023" w:type="dxa"/>
          </w:tcPr>
          <w:p w14:paraId="2761BAEF" w14:textId="725FD4D6" w:rsidR="00C97D3F" w:rsidRDefault="00123ABB" w:rsidP="00C97D3F">
            <w:pPr>
              <w:autoSpaceDE w:val="0"/>
              <w:autoSpaceDN w:val="0"/>
              <w:adjustRightInd w:val="0"/>
              <w:jc w:val="both"/>
              <w:rPr>
                <w:rFonts w:ascii="MgOldTimesUCPolNormal" w:hAnsi="MgOldTimesUCPolNormal" w:cs="MgOldTimesUCPolNormal"/>
                <w:sz w:val="24"/>
                <w:szCs w:val="24"/>
              </w:rPr>
            </w:pPr>
            <w:r>
              <w:rPr>
                <w:rFonts w:ascii="MgOldTimesUCPolNormal" w:hAnsi="MgOldTimesUCPolNormal" w:cs="MgOldTimesUCPolNormal"/>
                <w:sz w:val="24"/>
                <w:szCs w:val="24"/>
              </w:rPr>
              <w:lastRenderedPageBreak/>
              <w:t>3. Σπερματικός πόρος</w:t>
            </w:r>
          </w:p>
        </w:tc>
        <w:tc>
          <w:tcPr>
            <w:tcW w:w="4033" w:type="dxa"/>
          </w:tcPr>
          <w:p w14:paraId="131F984A" w14:textId="7EEE1AFF" w:rsidR="00123ABB" w:rsidRPr="00123ABB" w:rsidRDefault="00123ABB" w:rsidP="00123ABB">
            <w:pPr>
              <w:autoSpaceDE w:val="0"/>
              <w:autoSpaceDN w:val="0"/>
              <w:adjustRightInd w:val="0"/>
              <w:rPr>
                <w:rFonts w:eastAsia="PFDinDisplayPro-Regular" w:cstheme="minorHAnsi"/>
              </w:rPr>
            </w:pPr>
            <w:r>
              <w:rPr>
                <w:rFonts w:ascii="MgOldTimesUCPolNormal" w:hAnsi="MgOldTimesUCPolNormal" w:cs="MgOldTimesUCPolNormal"/>
                <w:sz w:val="24"/>
                <w:szCs w:val="24"/>
              </w:rPr>
              <w:t>γ. Μ</w:t>
            </w:r>
            <w:r w:rsidRPr="00123ABB">
              <w:rPr>
                <w:rFonts w:eastAsia="PFDinDisplayPro-Regular" w:cstheme="minorHAnsi"/>
              </w:rPr>
              <w:t>έσα στη μικρή πύελο πίσω από την ουροδόχο κύστη και μπροστά από την</w:t>
            </w:r>
          </w:p>
          <w:p w14:paraId="6B4D1819" w14:textId="3E220AAD" w:rsidR="00C97D3F" w:rsidRDefault="00123ABB" w:rsidP="00123ABB">
            <w:pPr>
              <w:autoSpaceDE w:val="0"/>
              <w:autoSpaceDN w:val="0"/>
              <w:adjustRightInd w:val="0"/>
              <w:jc w:val="both"/>
              <w:rPr>
                <w:rFonts w:ascii="MgOldTimesUCPolNormal" w:hAnsi="MgOldTimesUCPolNormal" w:cs="MgOldTimesUCPolNormal"/>
                <w:sz w:val="24"/>
                <w:szCs w:val="24"/>
              </w:rPr>
            </w:pPr>
            <w:r w:rsidRPr="00123ABB">
              <w:rPr>
                <w:rFonts w:eastAsia="PFDinDisplayPro-Regular" w:cstheme="minorHAnsi"/>
              </w:rPr>
              <w:t>τελική μοίρα του παχέος εντέρου</w:t>
            </w:r>
          </w:p>
        </w:tc>
      </w:tr>
      <w:tr w:rsidR="00C97D3F" w14:paraId="61FD8359" w14:textId="77777777" w:rsidTr="00FA760F">
        <w:trPr>
          <w:trHeight w:val="303"/>
        </w:trPr>
        <w:tc>
          <w:tcPr>
            <w:tcW w:w="4023" w:type="dxa"/>
          </w:tcPr>
          <w:p w14:paraId="79DED5DA" w14:textId="4E3434A5" w:rsidR="00C97D3F" w:rsidRPr="00123ABB" w:rsidRDefault="00110652" w:rsidP="00C97D3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 </w:t>
            </w:r>
            <w:r w:rsidR="00123ABB" w:rsidRPr="00123ABB">
              <w:rPr>
                <w:rFonts w:cstheme="minorHAnsi"/>
                <w:sz w:val="24"/>
                <w:szCs w:val="24"/>
              </w:rPr>
              <w:t xml:space="preserve">Επιδιδυμίδα </w:t>
            </w:r>
          </w:p>
        </w:tc>
        <w:tc>
          <w:tcPr>
            <w:tcW w:w="4033" w:type="dxa"/>
          </w:tcPr>
          <w:p w14:paraId="74BF17B5" w14:textId="70F900A7" w:rsidR="00C97D3F" w:rsidRPr="00123ABB" w:rsidRDefault="00123ABB" w:rsidP="00123ABB">
            <w:pPr>
              <w:autoSpaceDE w:val="0"/>
              <w:autoSpaceDN w:val="0"/>
              <w:adjustRightInd w:val="0"/>
              <w:rPr>
                <w:rFonts w:eastAsia="PFDinDisplayPro-Regular" w:cstheme="minorHAnsi"/>
              </w:rPr>
            </w:pPr>
            <w:r>
              <w:rPr>
                <w:rFonts w:eastAsia="PFDinDisplayPro-Regular" w:cstheme="minorHAnsi"/>
              </w:rPr>
              <w:t>δ.</w:t>
            </w:r>
            <w:r w:rsidRPr="00123ABB">
              <w:rPr>
                <w:rFonts w:eastAsia="PFDinDisplayPro-Regular" w:cstheme="minorHAnsi"/>
              </w:rPr>
              <w:t xml:space="preserve"> </w:t>
            </w:r>
            <w:r>
              <w:rPr>
                <w:rFonts w:eastAsia="PFDinDisplayPro-Regular" w:cstheme="minorHAnsi"/>
              </w:rPr>
              <w:t>Σ</w:t>
            </w:r>
            <w:r w:rsidRPr="00123ABB">
              <w:rPr>
                <w:rFonts w:eastAsia="PFDinDisplayPro-Regular" w:cstheme="minorHAnsi"/>
              </w:rPr>
              <w:t>το βάθος του αριστερού υποχόνδριου</w:t>
            </w:r>
          </w:p>
        </w:tc>
      </w:tr>
      <w:tr w:rsidR="00C97D3F" w14:paraId="7BC88AFC" w14:textId="77777777" w:rsidTr="00FA760F">
        <w:trPr>
          <w:trHeight w:val="303"/>
        </w:trPr>
        <w:tc>
          <w:tcPr>
            <w:tcW w:w="4023" w:type="dxa"/>
          </w:tcPr>
          <w:p w14:paraId="55A4CC44" w14:textId="2833FE77" w:rsidR="00C97D3F" w:rsidRDefault="00110652" w:rsidP="00C97D3F">
            <w:pPr>
              <w:autoSpaceDE w:val="0"/>
              <w:autoSpaceDN w:val="0"/>
              <w:adjustRightInd w:val="0"/>
              <w:jc w:val="both"/>
              <w:rPr>
                <w:rFonts w:ascii="MgOldTimesUCPolNormal" w:hAnsi="MgOldTimesUCPolNormal" w:cs="MgOldTimesUCPolNormal"/>
                <w:sz w:val="24"/>
                <w:szCs w:val="24"/>
              </w:rPr>
            </w:pPr>
            <w:r>
              <w:rPr>
                <w:rFonts w:ascii="MgOldTimesUCPolNormal" w:hAnsi="MgOldTimesUCPolNormal" w:cs="MgOldTimesUCPolNormal"/>
                <w:sz w:val="24"/>
                <w:szCs w:val="24"/>
              </w:rPr>
              <w:t>6. Σπλήνας</w:t>
            </w:r>
          </w:p>
        </w:tc>
        <w:tc>
          <w:tcPr>
            <w:tcW w:w="4033" w:type="dxa"/>
          </w:tcPr>
          <w:p w14:paraId="2E3D2BDD" w14:textId="77777777" w:rsidR="00C97D3F" w:rsidRDefault="00C97D3F" w:rsidP="00C97D3F">
            <w:pPr>
              <w:autoSpaceDE w:val="0"/>
              <w:autoSpaceDN w:val="0"/>
              <w:adjustRightInd w:val="0"/>
              <w:jc w:val="both"/>
              <w:rPr>
                <w:rFonts w:ascii="MgOldTimesUCPolNormal" w:hAnsi="MgOldTimesUCPolNormal" w:cs="MgOldTimesUCPolNormal"/>
                <w:sz w:val="24"/>
                <w:szCs w:val="24"/>
              </w:rPr>
            </w:pPr>
          </w:p>
        </w:tc>
      </w:tr>
    </w:tbl>
    <w:p w14:paraId="1DDF9C70" w14:textId="523E46DE" w:rsidR="00C97D3F" w:rsidRPr="00C97D3F" w:rsidRDefault="00C97D3F" w:rsidP="00C97D3F">
      <w:pPr>
        <w:autoSpaceDE w:val="0"/>
        <w:autoSpaceDN w:val="0"/>
        <w:adjustRightInd w:val="0"/>
        <w:spacing w:after="0" w:line="240" w:lineRule="auto"/>
        <w:ind w:left="284" w:hanging="568"/>
        <w:jc w:val="both"/>
        <w:rPr>
          <w:rFonts w:ascii="MgOldTimesUCPolNormal" w:hAnsi="MgOldTimesUCPolNormal" w:cs="MgOldTimesUCPolNormal"/>
          <w:sz w:val="24"/>
          <w:szCs w:val="24"/>
        </w:rPr>
      </w:pPr>
    </w:p>
    <w:p w14:paraId="15DA1320" w14:textId="5ACBC4DA" w:rsidR="00110652" w:rsidRDefault="00110652" w:rsidP="00110652">
      <w:pPr>
        <w:autoSpaceDE w:val="0"/>
        <w:autoSpaceDN w:val="0"/>
        <w:adjustRightInd w:val="0"/>
        <w:spacing w:after="0" w:line="240" w:lineRule="auto"/>
        <w:ind w:hanging="284"/>
        <w:jc w:val="right"/>
        <w:rPr>
          <w:rFonts w:ascii="MgOldTimesUCPolBold" w:hAnsi="MgOldTimesUCPolBold" w:cs="MgOldTimesUCPolBold"/>
          <w:b/>
          <w:bCs/>
          <w:sz w:val="24"/>
          <w:szCs w:val="24"/>
        </w:rPr>
      </w:pPr>
      <w:r>
        <w:rPr>
          <w:rFonts w:ascii="MgOldTimesUCPolBold" w:hAnsi="MgOldTimesUCPolBold" w:cs="MgOldTimesUCPolBold"/>
          <w:b/>
          <w:bCs/>
          <w:sz w:val="24"/>
          <w:szCs w:val="24"/>
        </w:rPr>
        <w:t>Μονάδες 8</w:t>
      </w:r>
    </w:p>
    <w:p w14:paraId="0C3F18AE" w14:textId="77777777" w:rsidR="00ED5E19" w:rsidRDefault="00ED5E19" w:rsidP="00110652">
      <w:pPr>
        <w:ind w:hanging="426"/>
        <w:rPr>
          <w:rFonts w:ascii="MgOldTimesUCPolBold" w:hAnsi="MgOldTimesUCPolBold" w:cs="MgOldTimesUCPolBold"/>
          <w:b/>
          <w:bCs/>
          <w:sz w:val="24"/>
          <w:szCs w:val="24"/>
        </w:rPr>
      </w:pPr>
    </w:p>
    <w:p w14:paraId="79F500DB" w14:textId="010DDF60" w:rsidR="00110652" w:rsidRDefault="00110652" w:rsidP="00110652">
      <w:pPr>
        <w:ind w:hanging="426"/>
        <w:rPr>
          <w:sz w:val="24"/>
          <w:szCs w:val="24"/>
        </w:rPr>
      </w:pPr>
      <w:r>
        <w:rPr>
          <w:rFonts w:ascii="MgOldTimesUCPolBold" w:hAnsi="MgOldTimesUCPolBold" w:cs="MgOldTimesUCPolBold"/>
          <w:b/>
          <w:bCs/>
          <w:sz w:val="24"/>
          <w:szCs w:val="24"/>
        </w:rPr>
        <w:t xml:space="preserve">Α3.  </w:t>
      </w:r>
      <w:r w:rsidRPr="003621A5">
        <w:rPr>
          <w:sz w:val="24"/>
          <w:szCs w:val="24"/>
        </w:rPr>
        <w:t xml:space="preserve">Να γράψετε στο τετράδιο σας το γράμμα </w:t>
      </w:r>
      <w:proofErr w:type="spellStart"/>
      <w:r w:rsidRPr="003621A5">
        <w:rPr>
          <w:sz w:val="24"/>
          <w:szCs w:val="24"/>
        </w:rPr>
        <w:t>α,β,γ,δ,ε</w:t>
      </w:r>
      <w:proofErr w:type="spellEnd"/>
      <w:r w:rsidRPr="003621A5">
        <w:rPr>
          <w:sz w:val="24"/>
          <w:szCs w:val="24"/>
        </w:rPr>
        <w:t xml:space="preserve"> καθεμιάς από τις παρακάτω προτάσεις και, δίπλα, έναν από τους αριθμούς 1 έως 10 που αντιστοιχεί στη λέξη, η οποία συμπληρώνει σωστά την πρόταση. </w:t>
      </w:r>
    </w:p>
    <w:p w14:paraId="22EE9F04" w14:textId="312560C4" w:rsidR="00214902" w:rsidRDefault="00214902" w:rsidP="00214902">
      <w:pPr>
        <w:rPr>
          <w:sz w:val="24"/>
          <w:szCs w:val="24"/>
        </w:rPr>
      </w:pPr>
      <w:r>
        <w:rPr>
          <w:sz w:val="24"/>
          <w:szCs w:val="24"/>
        </w:rPr>
        <w:t xml:space="preserve">1. προστατική, 2. </w:t>
      </w:r>
      <w:proofErr w:type="spellStart"/>
      <w:r>
        <w:rPr>
          <w:sz w:val="24"/>
          <w:szCs w:val="24"/>
        </w:rPr>
        <w:t>ολιγουρία</w:t>
      </w:r>
      <w:proofErr w:type="spellEnd"/>
      <w:r>
        <w:rPr>
          <w:sz w:val="24"/>
          <w:szCs w:val="24"/>
        </w:rPr>
        <w:t>, 3. εκκριτική, 4. παραγωγική, 5. αγκυλωτό, 6. πολυουρία, 7. αθροιστικό, 8. ωχρό, 9. ερυθρό, 10. κυστική</w:t>
      </w:r>
    </w:p>
    <w:p w14:paraId="170A2C10" w14:textId="789C4E64" w:rsidR="00110652" w:rsidRDefault="00110652" w:rsidP="00214902">
      <w:pPr>
        <w:ind w:left="284" w:hanging="284"/>
        <w:rPr>
          <w:sz w:val="24"/>
          <w:szCs w:val="24"/>
        </w:rPr>
      </w:pPr>
      <w:r w:rsidRPr="00ED5E19">
        <w:rPr>
          <w:b/>
          <w:bCs/>
          <w:sz w:val="24"/>
          <w:szCs w:val="24"/>
        </w:rPr>
        <w:t>α)</w:t>
      </w:r>
      <w:r>
        <w:rPr>
          <w:sz w:val="24"/>
          <w:szCs w:val="24"/>
        </w:rPr>
        <w:t xml:space="preserve"> Φυσιολογικά το ειδικό βάρος των ούρων αυξάνεται στην _______________.</w:t>
      </w:r>
    </w:p>
    <w:p w14:paraId="1F785382" w14:textId="792C17CA" w:rsidR="00110652" w:rsidRDefault="00110652" w:rsidP="00214902">
      <w:pPr>
        <w:ind w:left="284" w:hanging="284"/>
        <w:rPr>
          <w:sz w:val="24"/>
          <w:szCs w:val="24"/>
        </w:rPr>
      </w:pPr>
      <w:r w:rsidRPr="00ED5E19">
        <w:rPr>
          <w:b/>
          <w:bCs/>
          <w:sz w:val="24"/>
          <w:szCs w:val="24"/>
        </w:rPr>
        <w:t>β)</w:t>
      </w:r>
      <w:r>
        <w:rPr>
          <w:sz w:val="24"/>
          <w:szCs w:val="24"/>
        </w:rPr>
        <w:t xml:space="preserve"> Αμέσως μετά την </w:t>
      </w:r>
      <w:proofErr w:type="spellStart"/>
      <w:r>
        <w:rPr>
          <w:sz w:val="24"/>
          <w:szCs w:val="24"/>
        </w:rPr>
        <w:t>ωοθυλακιορρηξία</w:t>
      </w:r>
      <w:proofErr w:type="spellEnd"/>
      <w:r>
        <w:rPr>
          <w:sz w:val="24"/>
          <w:szCs w:val="24"/>
        </w:rPr>
        <w:t xml:space="preserve"> παράγεται το __________ σωμάτιο. </w:t>
      </w:r>
    </w:p>
    <w:p w14:paraId="2B99A588" w14:textId="4D1ADAAB" w:rsidR="00110652" w:rsidRDefault="00110652" w:rsidP="00214902">
      <w:pPr>
        <w:ind w:left="284" w:hanging="284"/>
        <w:rPr>
          <w:sz w:val="24"/>
          <w:szCs w:val="24"/>
        </w:rPr>
      </w:pPr>
      <w:r w:rsidRPr="00ED5E19">
        <w:rPr>
          <w:b/>
          <w:bCs/>
          <w:sz w:val="24"/>
          <w:szCs w:val="24"/>
        </w:rPr>
        <w:t>γ)</w:t>
      </w:r>
      <w:r>
        <w:rPr>
          <w:sz w:val="24"/>
          <w:szCs w:val="24"/>
        </w:rPr>
        <w:t xml:space="preserve"> Το ______________ σωληνάριο χρησιμεύει στην παροχέτευση των ούρων. </w:t>
      </w:r>
    </w:p>
    <w:p w14:paraId="1A43BD7F" w14:textId="4A22579F" w:rsidR="00110652" w:rsidRDefault="00110652" w:rsidP="00214902">
      <w:pPr>
        <w:ind w:left="284" w:hanging="284"/>
        <w:rPr>
          <w:sz w:val="24"/>
          <w:szCs w:val="24"/>
        </w:rPr>
      </w:pPr>
      <w:r w:rsidRPr="00ED5E19">
        <w:rPr>
          <w:b/>
          <w:bCs/>
          <w:sz w:val="24"/>
          <w:szCs w:val="24"/>
        </w:rPr>
        <w:t>δ)</w:t>
      </w:r>
      <w:r>
        <w:rPr>
          <w:sz w:val="24"/>
          <w:szCs w:val="24"/>
        </w:rPr>
        <w:t xml:space="preserve"> Η </w:t>
      </w:r>
      <w:r w:rsidR="00214902">
        <w:rPr>
          <w:sz w:val="24"/>
          <w:szCs w:val="24"/>
        </w:rPr>
        <w:t xml:space="preserve">________________ ρυθμίζεται από την προγεστερόνη, που παράγεται από το ωχρό σωμάτιο. </w:t>
      </w:r>
    </w:p>
    <w:p w14:paraId="22885737" w14:textId="2406A017" w:rsidR="00214902" w:rsidRPr="003621A5" w:rsidRDefault="00214902" w:rsidP="00214902">
      <w:pPr>
        <w:ind w:left="284" w:hanging="284"/>
        <w:rPr>
          <w:sz w:val="24"/>
          <w:szCs w:val="24"/>
        </w:rPr>
      </w:pPr>
      <w:r w:rsidRPr="00ED5E19">
        <w:rPr>
          <w:b/>
          <w:bCs/>
          <w:sz w:val="24"/>
          <w:szCs w:val="24"/>
        </w:rPr>
        <w:t>ε)</w:t>
      </w:r>
      <w:r>
        <w:rPr>
          <w:sz w:val="24"/>
          <w:szCs w:val="24"/>
        </w:rPr>
        <w:t xml:space="preserve"> Η ανδρική ουρήθρα διακρίνεται στην _________________, την υμενώδη και την σηραγγώδη μοίρα. </w:t>
      </w:r>
    </w:p>
    <w:p w14:paraId="36562E48" w14:textId="4485CC2D" w:rsidR="00110652" w:rsidRDefault="00ED5E19" w:rsidP="00ED5E19">
      <w:pPr>
        <w:autoSpaceDE w:val="0"/>
        <w:autoSpaceDN w:val="0"/>
        <w:adjustRightInd w:val="0"/>
        <w:spacing w:after="0" w:line="240" w:lineRule="auto"/>
        <w:ind w:hanging="284"/>
        <w:jc w:val="right"/>
        <w:rPr>
          <w:rFonts w:ascii="MgOldTimesUCPolBold" w:hAnsi="MgOldTimesUCPolBold" w:cs="MgOldTimesUCPolBold"/>
          <w:b/>
          <w:bCs/>
          <w:sz w:val="24"/>
          <w:szCs w:val="24"/>
        </w:rPr>
      </w:pPr>
      <w:r>
        <w:rPr>
          <w:rFonts w:ascii="MgOldTimesUCPolBold" w:hAnsi="MgOldTimesUCPolBold" w:cs="MgOldTimesUCPolBold"/>
          <w:b/>
          <w:bCs/>
          <w:sz w:val="24"/>
          <w:szCs w:val="24"/>
        </w:rPr>
        <w:t>Μονάδες 5</w:t>
      </w:r>
    </w:p>
    <w:p w14:paraId="026182C0" w14:textId="77777777" w:rsidR="00FA760F" w:rsidRDefault="00FA760F" w:rsidP="00ED5E19">
      <w:pPr>
        <w:autoSpaceDE w:val="0"/>
        <w:autoSpaceDN w:val="0"/>
        <w:adjustRightInd w:val="0"/>
        <w:spacing w:after="0" w:line="240" w:lineRule="auto"/>
        <w:ind w:hanging="284"/>
        <w:rPr>
          <w:rFonts w:ascii="MgOldTimesUCPolBold" w:hAnsi="MgOldTimesUCPolBold" w:cs="MgOldTimesUCPolBold"/>
          <w:b/>
          <w:bCs/>
          <w:sz w:val="24"/>
          <w:szCs w:val="24"/>
        </w:rPr>
      </w:pPr>
    </w:p>
    <w:p w14:paraId="5BF6AFFD" w14:textId="60C50BC6" w:rsidR="00ED5E19" w:rsidRDefault="00ED5E19" w:rsidP="00ED5E19">
      <w:pPr>
        <w:autoSpaceDE w:val="0"/>
        <w:autoSpaceDN w:val="0"/>
        <w:adjustRightInd w:val="0"/>
        <w:spacing w:after="0" w:line="240" w:lineRule="auto"/>
        <w:ind w:hanging="284"/>
        <w:rPr>
          <w:rFonts w:ascii="MgOldTimesUCPolBold" w:hAnsi="MgOldTimesUCPolBold" w:cs="MgOldTimesUCPolBold"/>
          <w:b/>
          <w:bCs/>
          <w:sz w:val="24"/>
          <w:szCs w:val="24"/>
        </w:rPr>
      </w:pPr>
      <w:r>
        <w:rPr>
          <w:rFonts w:ascii="MgOldTimesUCPolBold" w:hAnsi="MgOldTimesUCPolBold" w:cs="MgOldTimesUCPolBold"/>
          <w:b/>
          <w:bCs/>
          <w:sz w:val="24"/>
          <w:szCs w:val="24"/>
        </w:rPr>
        <w:t>ΘΕΜΑ Β</w:t>
      </w:r>
    </w:p>
    <w:p w14:paraId="0C9B31CF" w14:textId="4DC87BE4" w:rsidR="00ED5E19" w:rsidRDefault="00ED5E19" w:rsidP="00ED5E19">
      <w:pPr>
        <w:autoSpaceDE w:val="0"/>
        <w:autoSpaceDN w:val="0"/>
        <w:adjustRightInd w:val="0"/>
        <w:spacing w:after="0" w:line="240" w:lineRule="auto"/>
        <w:ind w:hanging="284"/>
        <w:rPr>
          <w:rFonts w:ascii="MgOldTimesUCPolBold" w:hAnsi="MgOldTimesUCPolBold" w:cs="MgOldTimesUCPolBold"/>
          <w:b/>
          <w:bCs/>
          <w:sz w:val="24"/>
          <w:szCs w:val="24"/>
        </w:rPr>
      </w:pPr>
    </w:p>
    <w:p w14:paraId="2CF0F858" w14:textId="77777777" w:rsidR="00ED5E19" w:rsidRDefault="00ED5E19" w:rsidP="00ED5E19">
      <w:pPr>
        <w:autoSpaceDE w:val="0"/>
        <w:autoSpaceDN w:val="0"/>
        <w:adjustRightInd w:val="0"/>
        <w:spacing w:after="0" w:line="240" w:lineRule="auto"/>
        <w:ind w:left="142" w:hanging="426"/>
        <w:rPr>
          <w:rFonts w:cstheme="minorHAnsi"/>
          <w:sz w:val="24"/>
          <w:szCs w:val="24"/>
        </w:rPr>
      </w:pPr>
      <w:r>
        <w:rPr>
          <w:rFonts w:ascii="MgOldTimesUCPolBold" w:hAnsi="MgOldTimesUCPolBold" w:cs="MgOldTimesUCPolBold"/>
          <w:b/>
          <w:bCs/>
          <w:sz w:val="24"/>
          <w:szCs w:val="24"/>
        </w:rPr>
        <w:t xml:space="preserve">Β1.  </w:t>
      </w:r>
      <w:r w:rsidRPr="00ED5E19">
        <w:rPr>
          <w:rFonts w:cstheme="minorHAnsi"/>
          <w:sz w:val="24"/>
          <w:szCs w:val="24"/>
        </w:rPr>
        <w:t>Τα ούρα είναι ένα διάλυμα που αποτελείται από νερό, οργανικά και ανόργανα συστατικά. Να αναφέρετε, ονομαστικά, τέσσερα (4) οργανικά και πέντε (5) από τα ανόργανα συστατικά των ούρων.</w:t>
      </w:r>
    </w:p>
    <w:p w14:paraId="48BEF096" w14:textId="77777777" w:rsidR="00ED5E19" w:rsidRDefault="00ED5E19" w:rsidP="00ED5E19">
      <w:pPr>
        <w:autoSpaceDE w:val="0"/>
        <w:autoSpaceDN w:val="0"/>
        <w:adjustRightInd w:val="0"/>
        <w:spacing w:after="0" w:line="240" w:lineRule="auto"/>
        <w:ind w:left="142" w:hanging="426"/>
        <w:jc w:val="right"/>
        <w:rPr>
          <w:rFonts w:ascii="MgOldTimesUCPolBold" w:hAnsi="MgOldTimesUCPolBold" w:cs="MgOldTimesUCPolBold"/>
          <w:b/>
          <w:bCs/>
          <w:sz w:val="24"/>
          <w:szCs w:val="24"/>
        </w:rPr>
      </w:pPr>
      <w:r>
        <w:rPr>
          <w:rFonts w:ascii="MgOldTimesUCPolBold" w:hAnsi="MgOldTimesUCPolBold" w:cs="MgOldTimesUCPolBold"/>
          <w:b/>
          <w:bCs/>
          <w:sz w:val="24"/>
          <w:szCs w:val="24"/>
        </w:rPr>
        <w:t>Μονάδες 9</w:t>
      </w:r>
    </w:p>
    <w:p w14:paraId="6E0549F9" w14:textId="77777777" w:rsidR="00FA760F" w:rsidRDefault="00FA760F" w:rsidP="00ED5E19">
      <w:pPr>
        <w:autoSpaceDE w:val="0"/>
        <w:autoSpaceDN w:val="0"/>
        <w:adjustRightInd w:val="0"/>
        <w:spacing w:after="0" w:line="240" w:lineRule="auto"/>
        <w:ind w:left="142" w:hanging="426"/>
        <w:rPr>
          <w:rFonts w:ascii="MgOldTimesUCPolBold" w:hAnsi="MgOldTimesUCPolBold" w:cs="MgOldTimesUCPolBold"/>
          <w:b/>
          <w:bCs/>
          <w:sz w:val="24"/>
          <w:szCs w:val="24"/>
        </w:rPr>
      </w:pPr>
    </w:p>
    <w:p w14:paraId="09FE7766" w14:textId="6E91E4D9" w:rsidR="00FA760F" w:rsidRDefault="00FA760F" w:rsidP="00ED5E19">
      <w:pPr>
        <w:autoSpaceDE w:val="0"/>
        <w:autoSpaceDN w:val="0"/>
        <w:adjustRightInd w:val="0"/>
        <w:spacing w:after="0" w:line="240" w:lineRule="auto"/>
        <w:ind w:left="142" w:hanging="426"/>
        <w:rPr>
          <w:rFonts w:ascii="MgOldTimesUCPolBold" w:hAnsi="MgOldTimesUCPolBold" w:cs="MgOldTimesUCPolBold"/>
          <w:b/>
          <w:bCs/>
          <w:sz w:val="24"/>
          <w:szCs w:val="24"/>
        </w:rPr>
      </w:pPr>
      <w:r>
        <w:rPr>
          <w:rFonts w:ascii="MgOldTimesUCPolBold" w:hAnsi="MgOldTimesUCPolBold" w:cs="MgOldTimesUCPolBold"/>
          <w:b/>
          <w:bCs/>
          <w:sz w:val="24"/>
          <w:szCs w:val="24"/>
        </w:rPr>
        <w:t xml:space="preserve">Β2. </w:t>
      </w:r>
      <w:r w:rsidRPr="00FA760F">
        <w:rPr>
          <w:rFonts w:cstheme="minorHAnsi"/>
          <w:sz w:val="24"/>
          <w:szCs w:val="24"/>
        </w:rPr>
        <w:t xml:space="preserve">Να αναφέρεται ονομαστικά τα μέρη από τα οποία αποτελείται η μήτρα. </w:t>
      </w:r>
    </w:p>
    <w:p w14:paraId="1F45AF06" w14:textId="2B137516" w:rsidR="00ED5E19" w:rsidRDefault="00FA760F" w:rsidP="00FA760F">
      <w:pPr>
        <w:autoSpaceDE w:val="0"/>
        <w:autoSpaceDN w:val="0"/>
        <w:adjustRightInd w:val="0"/>
        <w:spacing w:after="0" w:line="240" w:lineRule="auto"/>
        <w:ind w:left="142" w:hanging="426"/>
        <w:jc w:val="right"/>
        <w:rPr>
          <w:rFonts w:ascii="MgOldTimesUCPolBold" w:hAnsi="MgOldTimesUCPolBold" w:cs="MgOldTimesUCPolBold"/>
          <w:b/>
          <w:bCs/>
          <w:sz w:val="24"/>
          <w:szCs w:val="24"/>
        </w:rPr>
      </w:pPr>
      <w:r>
        <w:rPr>
          <w:rFonts w:ascii="MgOldTimesUCPolBold" w:hAnsi="MgOldTimesUCPolBold" w:cs="MgOldTimesUCPolBold"/>
          <w:b/>
          <w:bCs/>
          <w:sz w:val="24"/>
          <w:szCs w:val="24"/>
        </w:rPr>
        <w:t>Μονάδες 6</w:t>
      </w:r>
      <w:r w:rsidR="00ED5E19">
        <w:rPr>
          <w:rFonts w:ascii="MgOldTimesUCPolBold" w:hAnsi="MgOldTimesUCPolBold" w:cs="MgOldTimesUCPolBold"/>
          <w:b/>
          <w:bCs/>
          <w:sz w:val="24"/>
          <w:szCs w:val="24"/>
        </w:rPr>
        <w:t xml:space="preserve"> </w:t>
      </w:r>
    </w:p>
    <w:p w14:paraId="19CB523D" w14:textId="77777777" w:rsidR="00FA760F" w:rsidRDefault="00FA760F" w:rsidP="00FA760F">
      <w:pPr>
        <w:autoSpaceDE w:val="0"/>
        <w:autoSpaceDN w:val="0"/>
        <w:adjustRightInd w:val="0"/>
        <w:spacing w:after="0" w:line="240" w:lineRule="auto"/>
        <w:ind w:left="142" w:hanging="426"/>
        <w:rPr>
          <w:rFonts w:ascii="MgOldTimesUCPolBold" w:hAnsi="MgOldTimesUCPolBold" w:cs="MgOldTimesUCPolBold"/>
          <w:b/>
          <w:bCs/>
          <w:sz w:val="24"/>
          <w:szCs w:val="24"/>
        </w:rPr>
      </w:pPr>
    </w:p>
    <w:p w14:paraId="247F8843" w14:textId="61DA9678" w:rsidR="00FA760F" w:rsidRPr="00FA760F" w:rsidRDefault="00FA760F" w:rsidP="00FA760F">
      <w:pPr>
        <w:autoSpaceDE w:val="0"/>
        <w:autoSpaceDN w:val="0"/>
        <w:adjustRightInd w:val="0"/>
        <w:spacing w:after="0" w:line="240" w:lineRule="auto"/>
        <w:ind w:left="142" w:hanging="426"/>
        <w:rPr>
          <w:rFonts w:cstheme="minorHAnsi"/>
          <w:sz w:val="24"/>
          <w:szCs w:val="24"/>
        </w:rPr>
      </w:pPr>
      <w:r>
        <w:rPr>
          <w:rFonts w:ascii="MgOldTimesUCPolBold" w:hAnsi="MgOldTimesUCPolBold" w:cs="MgOldTimesUCPolBold"/>
          <w:b/>
          <w:bCs/>
          <w:sz w:val="24"/>
          <w:szCs w:val="24"/>
        </w:rPr>
        <w:t xml:space="preserve">Β3. </w:t>
      </w:r>
      <w:r w:rsidRPr="00FA760F">
        <w:rPr>
          <w:rFonts w:cstheme="minorHAnsi"/>
          <w:sz w:val="24"/>
          <w:szCs w:val="24"/>
        </w:rPr>
        <w:t xml:space="preserve"> α. Πού βρίσκεται και σε ποια μέρη χωρίζεται η χοληδόχος κύστη (μονάδες 6);</w:t>
      </w:r>
    </w:p>
    <w:p w14:paraId="0CF31A3F" w14:textId="281E9D11" w:rsidR="00FA760F" w:rsidRDefault="00FA760F" w:rsidP="00FA760F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  <w:sz w:val="24"/>
          <w:szCs w:val="24"/>
        </w:rPr>
      </w:pPr>
      <w:r w:rsidRPr="00FA760F">
        <w:rPr>
          <w:rFonts w:cstheme="minorHAnsi"/>
          <w:sz w:val="24"/>
          <w:szCs w:val="24"/>
        </w:rPr>
        <w:t>β. Να αναφέρετε τέσσερα (4) συστατικά της χολής (μονάδες 4).</w:t>
      </w:r>
    </w:p>
    <w:p w14:paraId="397C63C7" w14:textId="004645BA" w:rsidR="00FA760F" w:rsidRDefault="00FA760F" w:rsidP="00FA760F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cstheme="minorHAnsi"/>
          <w:b/>
          <w:bCs/>
          <w:sz w:val="24"/>
          <w:szCs w:val="24"/>
        </w:rPr>
      </w:pPr>
      <w:r w:rsidRPr="00FA760F">
        <w:rPr>
          <w:rFonts w:cstheme="minorHAnsi"/>
          <w:b/>
          <w:bCs/>
          <w:sz w:val="24"/>
          <w:szCs w:val="24"/>
        </w:rPr>
        <w:t>Μονάδες 10</w:t>
      </w:r>
    </w:p>
    <w:p w14:paraId="22ED9117" w14:textId="77777777" w:rsidR="00FA760F" w:rsidRPr="00FA760F" w:rsidRDefault="00FA760F" w:rsidP="00FA760F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cstheme="minorHAnsi"/>
          <w:b/>
          <w:bCs/>
          <w:sz w:val="24"/>
          <w:szCs w:val="24"/>
        </w:rPr>
      </w:pPr>
    </w:p>
    <w:p w14:paraId="0F1A2EA4" w14:textId="77777777" w:rsidR="00110652" w:rsidRDefault="00110652" w:rsidP="00717CAB">
      <w:pPr>
        <w:autoSpaceDE w:val="0"/>
        <w:autoSpaceDN w:val="0"/>
        <w:adjustRightInd w:val="0"/>
        <w:spacing w:after="0" w:line="240" w:lineRule="auto"/>
        <w:ind w:hanging="284"/>
        <w:rPr>
          <w:rFonts w:ascii="MgOldTimesUCPolBold" w:hAnsi="MgOldTimesUCPolBold" w:cs="MgOldTimesUCPolBold"/>
          <w:b/>
          <w:bCs/>
          <w:sz w:val="24"/>
          <w:szCs w:val="24"/>
        </w:rPr>
      </w:pPr>
    </w:p>
    <w:p w14:paraId="725327E8" w14:textId="233A4FF5" w:rsidR="009D6703" w:rsidRDefault="009D6703" w:rsidP="00717CAB">
      <w:pPr>
        <w:autoSpaceDE w:val="0"/>
        <w:autoSpaceDN w:val="0"/>
        <w:adjustRightInd w:val="0"/>
        <w:spacing w:after="0" w:line="240" w:lineRule="auto"/>
        <w:ind w:hanging="284"/>
        <w:rPr>
          <w:rFonts w:ascii="MgOldTimesUCPolBold" w:hAnsi="MgOldTimesUCPolBold" w:cs="MgOldTimesUCPolBold"/>
          <w:b/>
          <w:bCs/>
          <w:sz w:val="24"/>
          <w:szCs w:val="24"/>
        </w:rPr>
      </w:pPr>
      <w:r>
        <w:rPr>
          <w:rFonts w:ascii="MgOldTimesUCPolBold" w:hAnsi="MgOldTimesUCPolBold" w:cs="MgOldTimesUCPolBold"/>
          <w:b/>
          <w:bCs/>
          <w:sz w:val="24"/>
          <w:szCs w:val="24"/>
        </w:rPr>
        <w:t>ΘΕΜΑ Γ</w:t>
      </w:r>
    </w:p>
    <w:p w14:paraId="071FFFAF" w14:textId="77777777" w:rsidR="009D6703" w:rsidRDefault="009D6703" w:rsidP="00717CAB">
      <w:pPr>
        <w:autoSpaceDE w:val="0"/>
        <w:autoSpaceDN w:val="0"/>
        <w:adjustRightInd w:val="0"/>
        <w:spacing w:after="0" w:line="240" w:lineRule="auto"/>
        <w:ind w:hanging="284"/>
        <w:rPr>
          <w:rFonts w:ascii="MgOldTimesUCPolBold" w:hAnsi="MgOldTimesUCPolBold" w:cs="MgOldTimesUCPolBold"/>
          <w:b/>
          <w:bCs/>
          <w:sz w:val="24"/>
          <w:szCs w:val="24"/>
        </w:rPr>
      </w:pPr>
    </w:p>
    <w:p w14:paraId="2837B40D" w14:textId="2A0DE692" w:rsidR="00717CAB" w:rsidRPr="00717CAB" w:rsidRDefault="00717CAB" w:rsidP="00717CAB">
      <w:pPr>
        <w:autoSpaceDE w:val="0"/>
        <w:autoSpaceDN w:val="0"/>
        <w:adjustRightInd w:val="0"/>
        <w:spacing w:after="0" w:line="240" w:lineRule="auto"/>
        <w:ind w:hanging="284"/>
        <w:rPr>
          <w:rFonts w:ascii="MgOldTimesUCPolNormal" w:hAnsi="MgOldTimesUCPolNormal" w:cs="MgOldTimesUCPolNormal"/>
          <w:sz w:val="24"/>
          <w:szCs w:val="24"/>
        </w:rPr>
      </w:pPr>
      <w:r w:rsidRPr="00717CAB">
        <w:rPr>
          <w:rFonts w:ascii="MgOldTimesUCPolBold" w:hAnsi="MgOldTimesUCPolBold" w:cs="MgOldTimesUCPolBold"/>
          <w:b/>
          <w:bCs/>
          <w:sz w:val="24"/>
          <w:szCs w:val="24"/>
        </w:rPr>
        <w:t>Γ1.</w:t>
      </w:r>
      <w:r w:rsidR="009D6703">
        <w:rPr>
          <w:rFonts w:ascii="MgOldTimesUCPolBold" w:hAnsi="MgOldTimesUCPolBold" w:cs="MgOldTimesUCPolBold"/>
          <w:b/>
          <w:bCs/>
          <w:sz w:val="24"/>
          <w:szCs w:val="24"/>
        </w:rPr>
        <w:t xml:space="preserve"> </w:t>
      </w:r>
      <w:r w:rsidRPr="00717CAB">
        <w:rPr>
          <w:rFonts w:ascii="MgOldTimesUCPolBold" w:hAnsi="MgOldTimesUCPolBold" w:cs="MgOldTimesUCPolBold"/>
          <w:b/>
          <w:bCs/>
          <w:sz w:val="24"/>
          <w:szCs w:val="24"/>
        </w:rPr>
        <w:t xml:space="preserve">α) </w:t>
      </w:r>
      <w:r w:rsidRPr="00717CAB">
        <w:rPr>
          <w:rFonts w:ascii="MgOldTimesUCPolNormal" w:hAnsi="MgOldTimesUCPolNormal" w:cs="MgOldTimesUCPolNormal"/>
          <w:sz w:val="24"/>
          <w:szCs w:val="24"/>
        </w:rPr>
        <w:t xml:space="preserve">Πού εκβάλλουν οι </w:t>
      </w:r>
      <w:proofErr w:type="spellStart"/>
      <w:r w:rsidRPr="00717CAB">
        <w:rPr>
          <w:rFonts w:ascii="MgOldTimesUCPolNormal" w:hAnsi="MgOldTimesUCPolNormal" w:cs="MgOldTimesUCPolNormal"/>
          <w:sz w:val="24"/>
          <w:szCs w:val="24"/>
        </w:rPr>
        <w:t>εκσπερματικοί</w:t>
      </w:r>
      <w:proofErr w:type="spellEnd"/>
      <w:r w:rsidRPr="00717CAB">
        <w:rPr>
          <w:rFonts w:ascii="MgOldTimesUCPolNormal" w:hAnsi="MgOldTimesUCPolNormal" w:cs="MgOldTimesUCPolNormal"/>
          <w:sz w:val="24"/>
          <w:szCs w:val="24"/>
        </w:rPr>
        <w:t xml:space="preserve"> πόροι (μον</w:t>
      </w:r>
      <w:r>
        <w:rPr>
          <w:rFonts w:ascii="MgOldTimesUCPolNormal" w:hAnsi="MgOldTimesUCPolNormal" w:cs="MgOldTimesUCPolNormal"/>
          <w:sz w:val="24"/>
          <w:szCs w:val="24"/>
        </w:rPr>
        <w:t>άδες</w:t>
      </w:r>
      <w:r w:rsidRPr="00717CAB">
        <w:rPr>
          <w:rFonts w:ascii="MgOldTimesUCPolNormal" w:hAnsi="MgOldTimesUCPolNormal" w:cs="MgOldTimesUCPolNormal"/>
          <w:sz w:val="24"/>
          <w:szCs w:val="24"/>
        </w:rPr>
        <w:t xml:space="preserve"> 2);</w:t>
      </w:r>
    </w:p>
    <w:p w14:paraId="1C4EF0D5" w14:textId="7F393A00" w:rsidR="00717CAB" w:rsidRPr="00717CAB" w:rsidRDefault="00717CAB" w:rsidP="00717CAB">
      <w:pPr>
        <w:autoSpaceDE w:val="0"/>
        <w:autoSpaceDN w:val="0"/>
        <w:adjustRightInd w:val="0"/>
        <w:spacing w:after="0" w:line="240" w:lineRule="auto"/>
        <w:rPr>
          <w:rFonts w:ascii="MgOldTimesUCPolNormal" w:hAnsi="MgOldTimesUCPolNormal" w:cs="MgOldTimesUCPolNormal"/>
          <w:sz w:val="24"/>
          <w:szCs w:val="24"/>
        </w:rPr>
      </w:pPr>
      <w:r>
        <w:rPr>
          <w:rFonts w:ascii="MgOldTimesUCPolBold" w:hAnsi="MgOldTimesUCPolBold" w:cs="MgOldTimesUCPolBold"/>
          <w:b/>
          <w:bCs/>
          <w:sz w:val="24"/>
          <w:szCs w:val="24"/>
        </w:rPr>
        <w:t xml:space="preserve"> </w:t>
      </w:r>
      <w:r w:rsidRPr="00717CAB">
        <w:rPr>
          <w:rFonts w:ascii="MgOldTimesUCPolBold" w:hAnsi="MgOldTimesUCPolBold" w:cs="MgOldTimesUCPolBold"/>
          <w:b/>
          <w:bCs/>
          <w:sz w:val="24"/>
          <w:szCs w:val="24"/>
        </w:rPr>
        <w:t xml:space="preserve">β) </w:t>
      </w:r>
      <w:r w:rsidRPr="00717CAB">
        <w:rPr>
          <w:rFonts w:ascii="MgOldTimesUCPolNormal" w:hAnsi="MgOldTimesUCPolNormal" w:cs="MgOldTimesUCPolNormal"/>
          <w:sz w:val="24"/>
          <w:szCs w:val="24"/>
        </w:rPr>
        <w:t>Πού καταλήγει το έξω στόμιο της ανδρικής ουρήθρας</w:t>
      </w:r>
      <w:r>
        <w:rPr>
          <w:rFonts w:ascii="MgOldTimesUCPolNormal" w:hAnsi="MgOldTimesUCPolNormal" w:cs="MgOldTimesUCPolNormal"/>
          <w:sz w:val="24"/>
          <w:szCs w:val="24"/>
        </w:rPr>
        <w:t xml:space="preserve"> </w:t>
      </w:r>
      <w:r w:rsidRPr="00717CAB">
        <w:rPr>
          <w:rFonts w:ascii="MgOldTimesUCPolNormal" w:hAnsi="MgOldTimesUCPolNormal" w:cs="MgOldTimesUCPolNormal"/>
          <w:sz w:val="24"/>
          <w:szCs w:val="24"/>
        </w:rPr>
        <w:t>(μον</w:t>
      </w:r>
      <w:r>
        <w:rPr>
          <w:rFonts w:ascii="MgOldTimesUCPolNormal" w:hAnsi="MgOldTimesUCPolNormal" w:cs="MgOldTimesUCPolNormal"/>
          <w:sz w:val="24"/>
          <w:szCs w:val="24"/>
        </w:rPr>
        <w:t>άδες</w:t>
      </w:r>
      <w:r w:rsidRPr="00717CAB">
        <w:rPr>
          <w:rFonts w:ascii="MgOldTimesUCPolNormal" w:hAnsi="MgOldTimesUCPolNormal" w:cs="MgOldTimesUCPolNormal"/>
          <w:sz w:val="24"/>
          <w:szCs w:val="24"/>
        </w:rPr>
        <w:t xml:space="preserve"> 2);</w:t>
      </w:r>
    </w:p>
    <w:p w14:paraId="2A3E0207" w14:textId="335733E8" w:rsidR="00717CAB" w:rsidRPr="00717CAB" w:rsidRDefault="00717CAB" w:rsidP="00717CA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MgOldTimesUCPolNormal" w:hAnsi="MgOldTimesUCPolNormal" w:cs="MgOldTimesUCPolNormal"/>
          <w:sz w:val="24"/>
          <w:szCs w:val="24"/>
        </w:rPr>
      </w:pPr>
      <w:r>
        <w:rPr>
          <w:rFonts w:ascii="MgOldTimesUCPolBold" w:hAnsi="MgOldTimesUCPolBold" w:cs="MgOldTimesUCPolBold"/>
          <w:b/>
          <w:bCs/>
          <w:sz w:val="24"/>
          <w:szCs w:val="24"/>
        </w:rPr>
        <w:lastRenderedPageBreak/>
        <w:t xml:space="preserve"> </w:t>
      </w:r>
      <w:r w:rsidRPr="00717CAB">
        <w:rPr>
          <w:rFonts w:ascii="MgOldTimesUCPolBold" w:hAnsi="MgOldTimesUCPolBold" w:cs="MgOldTimesUCPolBold"/>
          <w:b/>
          <w:bCs/>
          <w:sz w:val="24"/>
          <w:szCs w:val="24"/>
        </w:rPr>
        <w:t xml:space="preserve">γ) </w:t>
      </w:r>
      <w:r w:rsidRPr="00717CAB">
        <w:rPr>
          <w:rFonts w:ascii="MgOldTimesUCPolNormal" w:hAnsi="MgOldTimesUCPolNormal" w:cs="MgOldTimesUCPolNormal"/>
          <w:sz w:val="24"/>
          <w:szCs w:val="24"/>
        </w:rPr>
        <w:t>Πώς ρυθμίζεται η έξοδος των ούρων στο έξω στόμιο</w:t>
      </w:r>
      <w:r>
        <w:rPr>
          <w:rFonts w:ascii="MgOldTimesUCPolNormal" w:hAnsi="MgOldTimesUCPolNormal" w:cs="MgOldTimesUCPolNormal"/>
          <w:sz w:val="24"/>
          <w:szCs w:val="24"/>
        </w:rPr>
        <w:t xml:space="preserve"> </w:t>
      </w:r>
      <w:r w:rsidRPr="00717CAB">
        <w:rPr>
          <w:rFonts w:ascii="MgOldTimesUCPolNormal" w:hAnsi="MgOldTimesUCPolNormal" w:cs="MgOldTimesUCPolNormal"/>
          <w:sz w:val="24"/>
          <w:szCs w:val="24"/>
        </w:rPr>
        <w:t>της γυναικείας ουρήθρας</w:t>
      </w:r>
      <w:r>
        <w:rPr>
          <w:rFonts w:ascii="MgOldTimesUCPolNormal" w:hAnsi="MgOldTimesUCPolNormal" w:cs="MgOldTimesUCPolNormal"/>
          <w:sz w:val="24"/>
          <w:szCs w:val="24"/>
        </w:rPr>
        <w:t xml:space="preserve">      (</w:t>
      </w:r>
      <w:r w:rsidRPr="00717CAB">
        <w:rPr>
          <w:rFonts w:ascii="MgOldTimesUCPolNormal" w:hAnsi="MgOldTimesUCPolNormal" w:cs="MgOldTimesUCPolNormal"/>
          <w:sz w:val="24"/>
          <w:szCs w:val="24"/>
        </w:rPr>
        <w:t>μον</w:t>
      </w:r>
      <w:r>
        <w:rPr>
          <w:rFonts w:ascii="MgOldTimesUCPolNormal" w:hAnsi="MgOldTimesUCPolNormal" w:cs="MgOldTimesUCPolNormal"/>
          <w:sz w:val="24"/>
          <w:szCs w:val="24"/>
        </w:rPr>
        <w:t>άδες</w:t>
      </w:r>
      <w:r w:rsidRPr="00717CAB">
        <w:rPr>
          <w:rFonts w:ascii="MgOldTimesUCPolNormal" w:hAnsi="MgOldTimesUCPolNormal" w:cs="MgOldTimesUCPolNormal"/>
          <w:sz w:val="24"/>
          <w:szCs w:val="24"/>
        </w:rPr>
        <w:t xml:space="preserve"> </w:t>
      </w:r>
      <w:r w:rsidR="003016D3" w:rsidRPr="003016D3">
        <w:rPr>
          <w:rFonts w:ascii="MgOldTimesUCPolNormal" w:hAnsi="MgOldTimesUCPolNormal" w:cs="MgOldTimesUCPolNormal"/>
          <w:sz w:val="24"/>
          <w:szCs w:val="24"/>
        </w:rPr>
        <w:t>2</w:t>
      </w:r>
      <w:r w:rsidRPr="00717CAB">
        <w:rPr>
          <w:rFonts w:ascii="MgOldTimesUCPolNormal" w:hAnsi="MgOldTimesUCPolNormal" w:cs="MgOldTimesUCPolNormal"/>
          <w:sz w:val="24"/>
          <w:szCs w:val="24"/>
        </w:rPr>
        <w:t>);</w:t>
      </w:r>
    </w:p>
    <w:p w14:paraId="3F9A6425" w14:textId="0EE3F2C1" w:rsidR="00717CAB" w:rsidRDefault="00717CAB" w:rsidP="00717CAB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MgOldTimesUCPolBold" w:hAnsi="MgOldTimesUCPolBold" w:cs="MgOldTimesUCPolBold"/>
          <w:b/>
          <w:bCs/>
          <w:sz w:val="24"/>
          <w:szCs w:val="24"/>
        </w:rPr>
      </w:pPr>
      <w:r w:rsidRPr="00717CAB">
        <w:rPr>
          <w:rFonts w:ascii="MgOldTimesUCPolBold" w:hAnsi="MgOldTimesUCPolBold" w:cs="MgOldTimesUCPolBold"/>
          <w:b/>
          <w:bCs/>
          <w:sz w:val="24"/>
          <w:szCs w:val="24"/>
        </w:rPr>
        <w:t xml:space="preserve">Μονάδες </w:t>
      </w:r>
      <w:r w:rsidR="003016D3" w:rsidRPr="00460707">
        <w:rPr>
          <w:rFonts w:ascii="MgOldTimesUCPolBold" w:hAnsi="MgOldTimesUCPolBold" w:cs="MgOldTimesUCPolBold"/>
          <w:b/>
          <w:bCs/>
          <w:sz w:val="24"/>
          <w:szCs w:val="24"/>
        </w:rPr>
        <w:t>6</w:t>
      </w:r>
    </w:p>
    <w:p w14:paraId="59E49E58" w14:textId="77777777" w:rsidR="00FA760F" w:rsidRPr="00460707" w:rsidRDefault="00FA760F" w:rsidP="00717CAB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MgOldTimesUCPolBold" w:hAnsi="MgOldTimesUCPolBold" w:cs="MgOldTimesUCPolBold"/>
          <w:b/>
          <w:bCs/>
          <w:sz w:val="24"/>
          <w:szCs w:val="24"/>
        </w:rPr>
      </w:pPr>
    </w:p>
    <w:p w14:paraId="5524792D" w14:textId="0BD93D8F" w:rsidR="00717CAB" w:rsidRPr="00717CAB" w:rsidRDefault="00717CAB" w:rsidP="00717CAB">
      <w:pPr>
        <w:autoSpaceDE w:val="0"/>
        <w:autoSpaceDN w:val="0"/>
        <w:adjustRightInd w:val="0"/>
        <w:spacing w:after="0" w:line="240" w:lineRule="auto"/>
        <w:ind w:hanging="284"/>
        <w:rPr>
          <w:rFonts w:cstheme="minorHAnsi"/>
          <w:sz w:val="24"/>
          <w:szCs w:val="24"/>
        </w:rPr>
      </w:pPr>
      <w:r w:rsidRPr="00717CAB">
        <w:rPr>
          <w:rFonts w:cstheme="minorHAnsi"/>
          <w:b/>
          <w:bCs/>
          <w:sz w:val="24"/>
          <w:szCs w:val="24"/>
        </w:rPr>
        <w:t xml:space="preserve">Γ2. </w:t>
      </w:r>
      <w:r w:rsidRPr="00717CAB">
        <w:rPr>
          <w:rFonts w:cstheme="minorHAnsi"/>
          <w:sz w:val="24"/>
          <w:szCs w:val="24"/>
        </w:rPr>
        <w:t>Τα ωοθυλάκια είναι το λειτουργικό τμήμα των</w:t>
      </w:r>
      <w:r>
        <w:rPr>
          <w:rFonts w:cstheme="minorHAnsi"/>
          <w:sz w:val="24"/>
          <w:szCs w:val="24"/>
        </w:rPr>
        <w:t xml:space="preserve"> </w:t>
      </w:r>
      <w:r w:rsidRPr="00717CAB">
        <w:rPr>
          <w:rFonts w:cstheme="minorHAnsi"/>
          <w:sz w:val="24"/>
          <w:szCs w:val="24"/>
        </w:rPr>
        <w:t>ωοθηκών.</w:t>
      </w:r>
    </w:p>
    <w:p w14:paraId="74C474F2" w14:textId="77777777" w:rsidR="00717CAB" w:rsidRDefault="00717CAB" w:rsidP="00717C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7CAB">
        <w:rPr>
          <w:rFonts w:cstheme="minorHAnsi"/>
          <w:b/>
          <w:bCs/>
          <w:sz w:val="24"/>
          <w:szCs w:val="24"/>
        </w:rPr>
        <w:t xml:space="preserve">α. </w:t>
      </w:r>
      <w:r w:rsidRPr="00717CAB">
        <w:rPr>
          <w:rFonts w:cstheme="minorHAnsi"/>
          <w:sz w:val="24"/>
          <w:szCs w:val="24"/>
        </w:rPr>
        <w:t>Να αναφέρετε, ονομαστικά, από τι αποτελείται ένα</w:t>
      </w:r>
      <w:r>
        <w:rPr>
          <w:rFonts w:cstheme="minorHAnsi"/>
          <w:sz w:val="24"/>
          <w:szCs w:val="24"/>
        </w:rPr>
        <w:t xml:space="preserve"> </w:t>
      </w:r>
      <w:r w:rsidRPr="00717CAB">
        <w:rPr>
          <w:rFonts w:cstheme="minorHAnsi"/>
          <w:sz w:val="24"/>
          <w:szCs w:val="24"/>
        </w:rPr>
        <w:t>ώριμο ωοθυλάκιο</w:t>
      </w:r>
      <w:r>
        <w:rPr>
          <w:rFonts w:cstheme="minorHAnsi"/>
          <w:sz w:val="24"/>
          <w:szCs w:val="24"/>
        </w:rPr>
        <w:t xml:space="preserve"> </w:t>
      </w:r>
    </w:p>
    <w:p w14:paraId="6A917B63" w14:textId="4EE65129" w:rsidR="00717CAB" w:rsidRPr="00717CAB" w:rsidRDefault="00717CAB" w:rsidP="00717C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(μονάδες 4)</w:t>
      </w:r>
    </w:p>
    <w:p w14:paraId="6A377DF9" w14:textId="1C4D4C86" w:rsidR="00717CAB" w:rsidRPr="00717CAB" w:rsidRDefault="00717CAB" w:rsidP="00717C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7CAB">
        <w:rPr>
          <w:rFonts w:cstheme="minorHAnsi"/>
          <w:b/>
          <w:bCs/>
          <w:sz w:val="24"/>
          <w:szCs w:val="24"/>
        </w:rPr>
        <w:t xml:space="preserve">β. </w:t>
      </w:r>
      <w:r w:rsidRPr="00717CAB">
        <w:rPr>
          <w:rFonts w:cstheme="minorHAnsi"/>
          <w:sz w:val="24"/>
          <w:szCs w:val="24"/>
        </w:rPr>
        <w:t>Ποια ωοθυλάκια ονομάζονται άτρητα</w:t>
      </w:r>
      <w:r>
        <w:rPr>
          <w:rFonts w:cstheme="minorHAnsi"/>
          <w:sz w:val="24"/>
          <w:szCs w:val="24"/>
        </w:rPr>
        <w:t xml:space="preserve"> (μονάδες </w:t>
      </w:r>
      <w:r w:rsidR="004C5F5E">
        <w:rPr>
          <w:rFonts w:cstheme="minorHAnsi"/>
          <w:sz w:val="24"/>
          <w:szCs w:val="24"/>
        </w:rPr>
        <w:t>2);</w:t>
      </w:r>
    </w:p>
    <w:p w14:paraId="2D63C240" w14:textId="329B73B5" w:rsidR="00717CAB" w:rsidRDefault="00717CAB" w:rsidP="00717CAB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cstheme="minorHAnsi"/>
          <w:b/>
          <w:bCs/>
          <w:sz w:val="24"/>
          <w:szCs w:val="24"/>
        </w:rPr>
      </w:pPr>
      <w:r w:rsidRPr="00717CAB">
        <w:rPr>
          <w:rFonts w:cstheme="minorHAnsi"/>
          <w:b/>
          <w:bCs/>
          <w:sz w:val="24"/>
          <w:szCs w:val="24"/>
        </w:rPr>
        <w:t>Μονάδες 6</w:t>
      </w:r>
    </w:p>
    <w:p w14:paraId="10B2A326" w14:textId="77777777" w:rsidR="00FA760F" w:rsidRDefault="00FA760F" w:rsidP="00717CAB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cstheme="minorHAnsi"/>
          <w:b/>
          <w:bCs/>
          <w:sz w:val="24"/>
          <w:szCs w:val="24"/>
        </w:rPr>
      </w:pPr>
    </w:p>
    <w:p w14:paraId="6E08FFCE" w14:textId="030DA40F" w:rsidR="004C5F5E" w:rsidRPr="004C5F5E" w:rsidRDefault="004C5F5E" w:rsidP="004C5F5E">
      <w:pPr>
        <w:autoSpaceDE w:val="0"/>
        <w:autoSpaceDN w:val="0"/>
        <w:adjustRightInd w:val="0"/>
        <w:spacing w:after="0" w:line="240" w:lineRule="auto"/>
        <w:ind w:hanging="284"/>
        <w:rPr>
          <w:rFonts w:cstheme="minorHAnsi"/>
          <w:sz w:val="24"/>
          <w:szCs w:val="24"/>
        </w:rPr>
      </w:pPr>
      <w:r w:rsidRPr="004C5F5E">
        <w:rPr>
          <w:rFonts w:cstheme="minorHAnsi"/>
          <w:b/>
          <w:bCs/>
          <w:sz w:val="24"/>
          <w:szCs w:val="24"/>
        </w:rPr>
        <w:t>Γ3.</w:t>
      </w:r>
      <w:r w:rsidRPr="004C5F5E">
        <w:rPr>
          <w:rFonts w:cstheme="minorHAnsi"/>
          <w:sz w:val="24"/>
          <w:szCs w:val="24"/>
        </w:rPr>
        <w:t>Από πού ξεκινά το παχύ έντερο (μον</w:t>
      </w:r>
      <w:r>
        <w:rPr>
          <w:rFonts w:cstheme="minorHAnsi"/>
          <w:sz w:val="24"/>
          <w:szCs w:val="24"/>
        </w:rPr>
        <w:t>άδες</w:t>
      </w:r>
      <w:r w:rsidRPr="004C5F5E">
        <w:rPr>
          <w:rFonts w:cstheme="minorHAnsi"/>
          <w:sz w:val="24"/>
          <w:szCs w:val="24"/>
        </w:rPr>
        <w:t xml:space="preserve"> 2), μέχρι πο</w:t>
      </w:r>
      <w:r>
        <w:rPr>
          <w:rFonts w:cstheme="minorHAnsi"/>
          <w:sz w:val="24"/>
          <w:szCs w:val="24"/>
        </w:rPr>
        <w:t xml:space="preserve">ύ </w:t>
      </w:r>
      <w:r w:rsidRPr="004C5F5E">
        <w:rPr>
          <w:rFonts w:cstheme="minorHAnsi"/>
          <w:sz w:val="24"/>
          <w:szCs w:val="24"/>
        </w:rPr>
        <w:t>φτάνει (μον</w:t>
      </w:r>
      <w:r>
        <w:rPr>
          <w:rFonts w:cstheme="minorHAnsi"/>
          <w:sz w:val="24"/>
          <w:szCs w:val="24"/>
        </w:rPr>
        <w:t>άδες</w:t>
      </w:r>
      <w:r w:rsidRPr="004C5F5E">
        <w:rPr>
          <w:rFonts w:cstheme="minorHAnsi"/>
          <w:sz w:val="24"/>
          <w:szCs w:val="24"/>
        </w:rPr>
        <w:t xml:space="preserve"> 2) και τι μήκος έχει (μον</w:t>
      </w:r>
      <w:r>
        <w:rPr>
          <w:rFonts w:cstheme="minorHAnsi"/>
          <w:sz w:val="24"/>
          <w:szCs w:val="24"/>
        </w:rPr>
        <w:t>άδα</w:t>
      </w:r>
      <w:r w:rsidRPr="004C5F5E">
        <w:rPr>
          <w:rFonts w:cstheme="minorHAnsi"/>
          <w:sz w:val="24"/>
          <w:szCs w:val="24"/>
        </w:rPr>
        <w:t xml:space="preserve"> 1). Να αναφέρετε,</w:t>
      </w:r>
      <w:r>
        <w:rPr>
          <w:rFonts w:cstheme="minorHAnsi"/>
          <w:sz w:val="24"/>
          <w:szCs w:val="24"/>
        </w:rPr>
        <w:t xml:space="preserve"> </w:t>
      </w:r>
      <w:r w:rsidRPr="004C5F5E">
        <w:rPr>
          <w:rFonts w:cstheme="minorHAnsi"/>
          <w:sz w:val="24"/>
          <w:szCs w:val="24"/>
        </w:rPr>
        <w:t>ονομαστικά, τα τρία (3) μέρη στα οποία χωρίζεται το</w:t>
      </w:r>
      <w:r>
        <w:rPr>
          <w:rFonts w:cstheme="minorHAnsi"/>
          <w:sz w:val="24"/>
          <w:szCs w:val="24"/>
        </w:rPr>
        <w:t xml:space="preserve"> </w:t>
      </w:r>
      <w:r w:rsidRPr="004C5F5E">
        <w:rPr>
          <w:rFonts w:cstheme="minorHAnsi"/>
          <w:sz w:val="24"/>
          <w:szCs w:val="24"/>
        </w:rPr>
        <w:t>παχύ έντερο (μον</w:t>
      </w:r>
      <w:r>
        <w:rPr>
          <w:rFonts w:cstheme="minorHAnsi"/>
          <w:sz w:val="24"/>
          <w:szCs w:val="24"/>
        </w:rPr>
        <w:t>άδες 3</w:t>
      </w:r>
      <w:r w:rsidRPr="004C5F5E">
        <w:rPr>
          <w:rFonts w:cstheme="minorHAnsi"/>
          <w:sz w:val="24"/>
          <w:szCs w:val="24"/>
        </w:rPr>
        <w:t>).</w:t>
      </w:r>
    </w:p>
    <w:p w14:paraId="54552339" w14:textId="3029ABB8" w:rsidR="004C5F5E" w:rsidRDefault="004C5F5E" w:rsidP="004C5F5E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cstheme="minorHAnsi"/>
          <w:b/>
          <w:bCs/>
          <w:sz w:val="24"/>
          <w:szCs w:val="24"/>
        </w:rPr>
      </w:pPr>
      <w:r w:rsidRPr="004C5F5E">
        <w:rPr>
          <w:rFonts w:cstheme="minorHAnsi"/>
          <w:b/>
          <w:bCs/>
          <w:sz w:val="24"/>
          <w:szCs w:val="24"/>
        </w:rPr>
        <w:t xml:space="preserve">Μονάδες </w:t>
      </w:r>
      <w:r>
        <w:rPr>
          <w:rFonts w:cstheme="minorHAnsi"/>
          <w:b/>
          <w:bCs/>
          <w:sz w:val="24"/>
          <w:szCs w:val="24"/>
        </w:rPr>
        <w:t>7</w:t>
      </w:r>
    </w:p>
    <w:p w14:paraId="49AD6D30" w14:textId="77777777" w:rsidR="00FA760F" w:rsidRDefault="00FA760F" w:rsidP="004C5F5E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cstheme="minorHAnsi"/>
          <w:b/>
          <w:bCs/>
          <w:sz w:val="24"/>
          <w:szCs w:val="24"/>
        </w:rPr>
      </w:pPr>
    </w:p>
    <w:p w14:paraId="6159CE46" w14:textId="3D784323" w:rsidR="009D6703" w:rsidRPr="009D6703" w:rsidRDefault="003016D3" w:rsidP="009D6703">
      <w:pPr>
        <w:autoSpaceDE w:val="0"/>
        <w:autoSpaceDN w:val="0"/>
        <w:adjustRightInd w:val="0"/>
        <w:spacing w:after="0" w:line="240" w:lineRule="auto"/>
        <w:ind w:hanging="284"/>
        <w:rPr>
          <w:rFonts w:cstheme="minorHAnsi"/>
          <w:sz w:val="24"/>
          <w:szCs w:val="24"/>
        </w:rPr>
      </w:pPr>
      <w:r w:rsidRPr="009D6703">
        <w:rPr>
          <w:rFonts w:cstheme="minorHAnsi"/>
          <w:b/>
          <w:bCs/>
          <w:sz w:val="24"/>
          <w:szCs w:val="24"/>
        </w:rPr>
        <w:t>Γ4.</w:t>
      </w:r>
      <w:r w:rsidR="009D6703" w:rsidRPr="009D6703">
        <w:rPr>
          <w:rFonts w:cstheme="minorHAnsi"/>
          <w:b/>
          <w:bCs/>
          <w:sz w:val="24"/>
          <w:szCs w:val="24"/>
        </w:rPr>
        <w:t xml:space="preserve">α) </w:t>
      </w:r>
      <w:r w:rsidR="009D6703" w:rsidRPr="009D6703">
        <w:rPr>
          <w:rFonts w:cstheme="minorHAnsi"/>
          <w:sz w:val="24"/>
          <w:szCs w:val="24"/>
        </w:rPr>
        <w:t>Ποια όργανα βοηθούν τη σπερματική λειτουργία των</w:t>
      </w:r>
      <w:r w:rsidR="009D6703">
        <w:rPr>
          <w:rFonts w:cstheme="minorHAnsi"/>
          <w:sz w:val="24"/>
          <w:szCs w:val="24"/>
        </w:rPr>
        <w:t xml:space="preserve"> </w:t>
      </w:r>
      <w:proofErr w:type="spellStart"/>
      <w:r w:rsidR="009D6703" w:rsidRPr="009D6703">
        <w:rPr>
          <w:rFonts w:cstheme="minorHAnsi"/>
          <w:sz w:val="24"/>
          <w:szCs w:val="24"/>
        </w:rPr>
        <w:t>όρχεων</w:t>
      </w:r>
      <w:proofErr w:type="spellEnd"/>
      <w:r w:rsidR="009D6703" w:rsidRPr="009D6703">
        <w:rPr>
          <w:rFonts w:cstheme="minorHAnsi"/>
          <w:sz w:val="24"/>
          <w:szCs w:val="24"/>
        </w:rPr>
        <w:t xml:space="preserve"> (μον</w:t>
      </w:r>
      <w:r w:rsidR="009D6703">
        <w:rPr>
          <w:rFonts w:cstheme="minorHAnsi"/>
          <w:sz w:val="24"/>
          <w:szCs w:val="24"/>
        </w:rPr>
        <w:t>άδες</w:t>
      </w:r>
      <w:r w:rsidR="009D6703" w:rsidRPr="009D6703">
        <w:rPr>
          <w:rFonts w:cstheme="minorHAnsi"/>
          <w:sz w:val="24"/>
          <w:szCs w:val="24"/>
        </w:rPr>
        <w:t xml:space="preserve"> </w:t>
      </w:r>
      <w:r w:rsidR="009D6703">
        <w:rPr>
          <w:rFonts w:cstheme="minorHAnsi"/>
          <w:sz w:val="24"/>
          <w:szCs w:val="24"/>
        </w:rPr>
        <w:t>4</w:t>
      </w:r>
      <w:r w:rsidR="009D6703" w:rsidRPr="009D6703">
        <w:rPr>
          <w:rFonts w:cstheme="minorHAnsi"/>
          <w:sz w:val="24"/>
          <w:szCs w:val="24"/>
        </w:rPr>
        <w:t>);</w:t>
      </w:r>
    </w:p>
    <w:p w14:paraId="1241287F" w14:textId="0BD0FE0E" w:rsidR="003016D3" w:rsidRDefault="009D6703" w:rsidP="009D67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6703">
        <w:rPr>
          <w:rFonts w:cstheme="minorHAnsi"/>
          <w:b/>
          <w:bCs/>
          <w:sz w:val="24"/>
          <w:szCs w:val="24"/>
        </w:rPr>
        <w:t xml:space="preserve">β) </w:t>
      </w:r>
      <w:r w:rsidRPr="009D6703">
        <w:rPr>
          <w:rFonts w:cstheme="minorHAnsi"/>
          <w:sz w:val="24"/>
          <w:szCs w:val="24"/>
        </w:rPr>
        <w:t>Πώς ονομάζεται το υγρό από το οποίο αποτελείται</w:t>
      </w:r>
      <w:r>
        <w:rPr>
          <w:rFonts w:cstheme="minorHAnsi"/>
          <w:sz w:val="24"/>
          <w:szCs w:val="24"/>
        </w:rPr>
        <w:t xml:space="preserve"> </w:t>
      </w:r>
      <w:r w:rsidRPr="009D6703">
        <w:rPr>
          <w:rFonts w:cstheme="minorHAnsi"/>
          <w:sz w:val="24"/>
          <w:szCs w:val="24"/>
        </w:rPr>
        <w:t>το σπέρμα (μον</w:t>
      </w:r>
      <w:r>
        <w:rPr>
          <w:rFonts w:cstheme="minorHAnsi"/>
          <w:sz w:val="24"/>
          <w:szCs w:val="24"/>
        </w:rPr>
        <w:t xml:space="preserve">άδες </w:t>
      </w:r>
      <w:r w:rsidRPr="009D6703">
        <w:rPr>
          <w:rFonts w:cstheme="minorHAnsi"/>
          <w:sz w:val="24"/>
          <w:szCs w:val="24"/>
        </w:rPr>
        <w:t>2);</w:t>
      </w:r>
    </w:p>
    <w:p w14:paraId="6BAF08E5" w14:textId="1D429EE2" w:rsidR="009D6703" w:rsidRDefault="009D6703" w:rsidP="009D670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9D6703">
        <w:rPr>
          <w:rFonts w:cstheme="minorHAnsi"/>
          <w:b/>
          <w:bCs/>
          <w:sz w:val="24"/>
          <w:szCs w:val="24"/>
        </w:rPr>
        <w:t>Μονάδες 7</w:t>
      </w:r>
    </w:p>
    <w:p w14:paraId="59C5E177" w14:textId="77777777" w:rsidR="00457CD1" w:rsidRDefault="00457CD1" w:rsidP="00457CD1">
      <w:pPr>
        <w:ind w:left="-284"/>
        <w:rPr>
          <w:rFonts w:cstheme="minorHAnsi"/>
          <w:b/>
          <w:bCs/>
          <w:sz w:val="24"/>
          <w:szCs w:val="24"/>
        </w:rPr>
      </w:pPr>
    </w:p>
    <w:p w14:paraId="6D7902A0" w14:textId="66BC1D88" w:rsidR="00396B5A" w:rsidRPr="00457CD1" w:rsidRDefault="00396B5A" w:rsidP="00457CD1">
      <w:pPr>
        <w:ind w:left="-284"/>
        <w:rPr>
          <w:rFonts w:cstheme="minorHAnsi"/>
          <w:b/>
          <w:bCs/>
          <w:sz w:val="24"/>
          <w:szCs w:val="24"/>
        </w:rPr>
      </w:pPr>
      <w:r w:rsidRPr="00717CAB">
        <w:rPr>
          <w:rFonts w:cstheme="minorHAnsi"/>
          <w:b/>
          <w:bCs/>
          <w:sz w:val="24"/>
          <w:szCs w:val="24"/>
        </w:rPr>
        <w:t>ΘΕΜΑ Δ</w:t>
      </w:r>
    </w:p>
    <w:p w14:paraId="6AB84824" w14:textId="71DCB32E" w:rsidR="00396B5A" w:rsidRPr="00396B5A" w:rsidRDefault="00396B5A" w:rsidP="00396B5A">
      <w:pPr>
        <w:autoSpaceDE w:val="0"/>
        <w:autoSpaceDN w:val="0"/>
        <w:adjustRightInd w:val="0"/>
        <w:spacing w:after="0" w:line="240" w:lineRule="auto"/>
        <w:ind w:hanging="284"/>
        <w:rPr>
          <w:rFonts w:cstheme="minorHAnsi"/>
          <w:sz w:val="24"/>
          <w:szCs w:val="24"/>
        </w:rPr>
      </w:pPr>
      <w:r w:rsidRPr="00396B5A">
        <w:rPr>
          <w:rFonts w:cstheme="minorHAnsi"/>
          <w:b/>
          <w:bCs/>
          <w:sz w:val="24"/>
          <w:szCs w:val="24"/>
        </w:rPr>
        <w:t>Δ1.</w:t>
      </w:r>
      <w:r w:rsidRPr="00396B5A">
        <w:rPr>
          <w:rFonts w:cstheme="minorHAnsi"/>
          <w:sz w:val="24"/>
          <w:szCs w:val="24"/>
        </w:rPr>
        <w:t>Για να καλύψει κάποιος τις ενεργειακές του ανάγκες και να είναι υγιής,</w:t>
      </w:r>
      <w:r>
        <w:rPr>
          <w:rFonts w:cstheme="minorHAnsi"/>
          <w:sz w:val="24"/>
          <w:szCs w:val="24"/>
        </w:rPr>
        <w:t xml:space="preserve"> </w:t>
      </w:r>
      <w:r w:rsidRPr="00396B5A">
        <w:rPr>
          <w:rFonts w:cstheme="minorHAnsi"/>
          <w:sz w:val="24"/>
          <w:szCs w:val="24"/>
        </w:rPr>
        <w:t>προσλαμβάνει με την τροφή του και τα τρία είδη θρεπτικών ουσιών (υδατάνθρακες,</w:t>
      </w:r>
      <w:r>
        <w:rPr>
          <w:rFonts w:cstheme="minorHAnsi"/>
          <w:sz w:val="24"/>
          <w:szCs w:val="24"/>
        </w:rPr>
        <w:t xml:space="preserve"> </w:t>
      </w:r>
      <w:r w:rsidRPr="00396B5A">
        <w:rPr>
          <w:rFonts w:cstheme="minorHAnsi"/>
          <w:sz w:val="24"/>
          <w:szCs w:val="24"/>
        </w:rPr>
        <w:t>πρωτεΐνες και λίπη).</w:t>
      </w:r>
    </w:p>
    <w:p w14:paraId="4A9CD94F" w14:textId="3AD2F295" w:rsidR="008C30C9" w:rsidRDefault="00396B5A" w:rsidP="00396B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6B5A">
        <w:rPr>
          <w:rFonts w:cstheme="minorHAnsi"/>
          <w:sz w:val="24"/>
          <w:szCs w:val="24"/>
        </w:rPr>
        <w:t>Σε ποιο όργανο του γαστρεντερικού σωλήνα αρχίζει η</w:t>
      </w:r>
      <w:r>
        <w:rPr>
          <w:rFonts w:cstheme="minorHAnsi"/>
          <w:sz w:val="24"/>
          <w:szCs w:val="24"/>
        </w:rPr>
        <w:t xml:space="preserve"> </w:t>
      </w:r>
      <w:r w:rsidRPr="00396B5A">
        <w:rPr>
          <w:rFonts w:cstheme="minorHAnsi"/>
          <w:sz w:val="24"/>
          <w:szCs w:val="24"/>
        </w:rPr>
        <w:t>πέψη: α) των υδατανθράκων, β) των πρωτεϊνών, γ) των λιπών (μον</w:t>
      </w:r>
      <w:r>
        <w:rPr>
          <w:rFonts w:cstheme="minorHAnsi"/>
          <w:sz w:val="24"/>
          <w:szCs w:val="24"/>
        </w:rPr>
        <w:t>άδες</w:t>
      </w:r>
      <w:r w:rsidRPr="00396B5A">
        <w:rPr>
          <w:rFonts w:cstheme="minorHAnsi"/>
          <w:sz w:val="24"/>
          <w:szCs w:val="24"/>
        </w:rPr>
        <w:t xml:space="preserve"> 3) και με ποιο ένζυμο αντίστοιχα (μον</w:t>
      </w:r>
      <w:r>
        <w:rPr>
          <w:rFonts w:cstheme="minorHAnsi"/>
          <w:sz w:val="24"/>
          <w:szCs w:val="24"/>
        </w:rPr>
        <w:t>άδες</w:t>
      </w:r>
      <w:r w:rsidRPr="00396B5A">
        <w:rPr>
          <w:rFonts w:cstheme="minorHAnsi"/>
          <w:sz w:val="24"/>
          <w:szCs w:val="24"/>
        </w:rPr>
        <w:t xml:space="preserve"> 3);</w:t>
      </w:r>
    </w:p>
    <w:p w14:paraId="26F6EFD9" w14:textId="4AF86B18" w:rsidR="00396B5A" w:rsidRDefault="00396B5A" w:rsidP="00396B5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717CAB">
        <w:rPr>
          <w:rFonts w:cstheme="minorHAnsi"/>
          <w:b/>
          <w:bCs/>
          <w:sz w:val="24"/>
          <w:szCs w:val="24"/>
        </w:rPr>
        <w:t>Μονάδες 6</w:t>
      </w:r>
    </w:p>
    <w:p w14:paraId="37315D79" w14:textId="77777777" w:rsidR="00FA760F" w:rsidRPr="00717CAB" w:rsidRDefault="00FA760F" w:rsidP="00396B5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</w:p>
    <w:p w14:paraId="47268C3F" w14:textId="1965ADAD" w:rsidR="00396B5A" w:rsidRPr="00396B5A" w:rsidRDefault="00396B5A" w:rsidP="00396B5A">
      <w:pPr>
        <w:autoSpaceDE w:val="0"/>
        <w:autoSpaceDN w:val="0"/>
        <w:adjustRightInd w:val="0"/>
        <w:spacing w:after="0" w:line="240" w:lineRule="auto"/>
        <w:ind w:hanging="284"/>
        <w:rPr>
          <w:rFonts w:cstheme="minorHAnsi"/>
          <w:sz w:val="24"/>
          <w:szCs w:val="24"/>
        </w:rPr>
      </w:pPr>
      <w:r w:rsidRPr="00396B5A">
        <w:rPr>
          <w:rFonts w:cstheme="minorHAnsi"/>
          <w:b/>
          <w:bCs/>
          <w:sz w:val="24"/>
          <w:szCs w:val="24"/>
        </w:rPr>
        <w:t>Δ2.</w:t>
      </w:r>
      <w:r w:rsidRPr="00396B5A">
        <w:rPr>
          <w:rFonts w:cstheme="minorHAnsi"/>
          <w:sz w:val="24"/>
          <w:szCs w:val="24"/>
        </w:rPr>
        <w:t>Να περιγράψετε τους μηχανισμούς με τους οποίους</w:t>
      </w:r>
      <w:r>
        <w:rPr>
          <w:rFonts w:cstheme="minorHAnsi"/>
          <w:sz w:val="24"/>
          <w:szCs w:val="24"/>
        </w:rPr>
        <w:t xml:space="preserve"> </w:t>
      </w:r>
      <w:r w:rsidRPr="00396B5A">
        <w:rPr>
          <w:rFonts w:cstheme="minorHAnsi"/>
          <w:sz w:val="24"/>
          <w:szCs w:val="24"/>
        </w:rPr>
        <w:t>εμποδίζεται, κατά την</w:t>
      </w:r>
      <w:r>
        <w:rPr>
          <w:rFonts w:cstheme="minorHAnsi"/>
          <w:sz w:val="24"/>
          <w:szCs w:val="24"/>
        </w:rPr>
        <w:t xml:space="preserve"> </w:t>
      </w:r>
      <w:r w:rsidRPr="00396B5A">
        <w:rPr>
          <w:rFonts w:cstheme="minorHAnsi"/>
          <w:sz w:val="24"/>
          <w:szCs w:val="24"/>
        </w:rPr>
        <w:t>κατάποση, η είσοδος τροφών:</w:t>
      </w:r>
    </w:p>
    <w:p w14:paraId="2CDF1D5C" w14:textId="7BFBD1CD" w:rsidR="00396B5A" w:rsidRPr="00396B5A" w:rsidRDefault="00396B5A" w:rsidP="00396B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6B5A">
        <w:rPr>
          <w:rFonts w:cstheme="minorHAnsi"/>
          <w:b/>
          <w:bCs/>
          <w:sz w:val="24"/>
          <w:szCs w:val="24"/>
        </w:rPr>
        <w:t xml:space="preserve">α. </w:t>
      </w:r>
      <w:r w:rsidRPr="00396B5A">
        <w:rPr>
          <w:rFonts w:cstheme="minorHAnsi"/>
          <w:sz w:val="24"/>
          <w:szCs w:val="24"/>
        </w:rPr>
        <w:t>Στη ρινική κοιλότητα (μον</w:t>
      </w:r>
      <w:r>
        <w:rPr>
          <w:rFonts w:cstheme="minorHAnsi"/>
          <w:sz w:val="24"/>
          <w:szCs w:val="24"/>
        </w:rPr>
        <w:t>άδες</w:t>
      </w:r>
      <w:r w:rsidRPr="00396B5A">
        <w:rPr>
          <w:rFonts w:cstheme="minorHAnsi"/>
          <w:sz w:val="24"/>
          <w:szCs w:val="24"/>
        </w:rPr>
        <w:t xml:space="preserve"> 4).</w:t>
      </w:r>
    </w:p>
    <w:p w14:paraId="06762F69" w14:textId="11F7CE37" w:rsidR="00396B5A" w:rsidRPr="00396B5A" w:rsidRDefault="00396B5A" w:rsidP="00396B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6B5A">
        <w:rPr>
          <w:rFonts w:cstheme="minorHAnsi"/>
          <w:b/>
          <w:bCs/>
          <w:sz w:val="24"/>
          <w:szCs w:val="24"/>
        </w:rPr>
        <w:t xml:space="preserve">β. </w:t>
      </w:r>
      <w:r w:rsidRPr="00396B5A">
        <w:rPr>
          <w:rFonts w:cstheme="minorHAnsi"/>
          <w:sz w:val="24"/>
          <w:szCs w:val="24"/>
        </w:rPr>
        <w:t>Στους πνεύμονες (μον</w:t>
      </w:r>
      <w:r>
        <w:rPr>
          <w:rFonts w:cstheme="minorHAnsi"/>
          <w:sz w:val="24"/>
          <w:szCs w:val="24"/>
        </w:rPr>
        <w:t>άδες</w:t>
      </w:r>
      <w:r w:rsidRPr="00396B5A">
        <w:rPr>
          <w:rFonts w:cstheme="minorHAnsi"/>
          <w:sz w:val="24"/>
          <w:szCs w:val="24"/>
        </w:rPr>
        <w:t xml:space="preserve"> 3).</w:t>
      </w:r>
    </w:p>
    <w:p w14:paraId="29AC59DF" w14:textId="7BDBB80E" w:rsidR="00396B5A" w:rsidRDefault="00396B5A" w:rsidP="00396B5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717CAB">
        <w:rPr>
          <w:rFonts w:cstheme="minorHAnsi"/>
          <w:b/>
          <w:bCs/>
          <w:sz w:val="24"/>
          <w:szCs w:val="24"/>
        </w:rPr>
        <w:t>Μονάδες 7</w:t>
      </w:r>
    </w:p>
    <w:p w14:paraId="3730EDC4" w14:textId="77777777" w:rsidR="00FA760F" w:rsidRPr="00717CAB" w:rsidRDefault="00FA760F" w:rsidP="00396B5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</w:p>
    <w:p w14:paraId="7D754087" w14:textId="77777777" w:rsidR="00396B5A" w:rsidRDefault="00396B5A" w:rsidP="00396B5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1F56F083" w14:textId="1639873D" w:rsidR="00396B5A" w:rsidRPr="00396B5A" w:rsidRDefault="00396B5A" w:rsidP="00396B5A">
      <w:pPr>
        <w:autoSpaceDE w:val="0"/>
        <w:autoSpaceDN w:val="0"/>
        <w:adjustRightInd w:val="0"/>
        <w:spacing w:after="0" w:line="240" w:lineRule="auto"/>
        <w:ind w:hanging="284"/>
        <w:rPr>
          <w:rFonts w:cstheme="minorHAnsi"/>
          <w:sz w:val="24"/>
          <w:szCs w:val="24"/>
        </w:rPr>
      </w:pPr>
      <w:r w:rsidRPr="00396B5A">
        <w:rPr>
          <w:rFonts w:cstheme="minorHAnsi"/>
          <w:b/>
          <w:bCs/>
          <w:sz w:val="24"/>
          <w:szCs w:val="24"/>
        </w:rPr>
        <w:t>Δ3.</w:t>
      </w:r>
      <w:r w:rsidRPr="00396B5A">
        <w:rPr>
          <w:rFonts w:cstheme="minorHAnsi"/>
          <w:sz w:val="24"/>
          <w:szCs w:val="24"/>
        </w:rPr>
        <w:t>Κατά την αναπαραγωγική ζωή μιας γυναίκας είναι</w:t>
      </w:r>
      <w:r>
        <w:rPr>
          <w:rFonts w:cstheme="minorHAnsi"/>
          <w:sz w:val="24"/>
          <w:szCs w:val="24"/>
        </w:rPr>
        <w:t xml:space="preserve"> </w:t>
      </w:r>
      <w:r w:rsidRPr="00396B5A">
        <w:rPr>
          <w:rFonts w:cstheme="minorHAnsi"/>
          <w:sz w:val="24"/>
          <w:szCs w:val="24"/>
        </w:rPr>
        <w:t>δυνατόν να γίνει γονιμοποίηση με σεξουαλική επαφή η</w:t>
      </w:r>
      <w:r>
        <w:rPr>
          <w:rFonts w:cstheme="minorHAnsi"/>
          <w:sz w:val="24"/>
          <w:szCs w:val="24"/>
        </w:rPr>
        <w:t xml:space="preserve"> </w:t>
      </w:r>
      <w:r w:rsidRPr="00396B5A">
        <w:rPr>
          <w:rFonts w:cstheme="minorHAnsi"/>
          <w:sz w:val="24"/>
          <w:szCs w:val="24"/>
        </w:rPr>
        <w:t xml:space="preserve">οποία θα προηγηθεί 2-3 ημέρες της </w:t>
      </w:r>
      <w:proofErr w:type="spellStart"/>
      <w:r w:rsidRPr="00396B5A">
        <w:rPr>
          <w:rFonts w:cstheme="minorHAnsi"/>
          <w:sz w:val="24"/>
          <w:szCs w:val="24"/>
        </w:rPr>
        <w:t>ωοθυλακιορρηξίας</w:t>
      </w:r>
      <w:proofErr w:type="spellEnd"/>
    </w:p>
    <w:p w14:paraId="65558510" w14:textId="3A22DAE4" w:rsidR="00396B5A" w:rsidRPr="00396B5A" w:rsidRDefault="00396B5A" w:rsidP="00396B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6B5A">
        <w:rPr>
          <w:rFonts w:cstheme="minorHAnsi"/>
          <w:sz w:val="24"/>
          <w:szCs w:val="24"/>
        </w:rPr>
        <w:t>(μον</w:t>
      </w:r>
      <w:r>
        <w:rPr>
          <w:rFonts w:cstheme="minorHAnsi"/>
          <w:sz w:val="24"/>
          <w:szCs w:val="24"/>
        </w:rPr>
        <w:t xml:space="preserve">άδες </w:t>
      </w:r>
      <w:r w:rsidRPr="00396B5A">
        <w:rPr>
          <w:rFonts w:cstheme="minorHAnsi"/>
          <w:sz w:val="24"/>
          <w:szCs w:val="24"/>
        </w:rPr>
        <w:t>2); Να αιτιολογήσετε την απάντησή σας (μον</w:t>
      </w:r>
      <w:r>
        <w:rPr>
          <w:rFonts w:cstheme="minorHAnsi"/>
          <w:sz w:val="24"/>
          <w:szCs w:val="24"/>
        </w:rPr>
        <w:t xml:space="preserve">άδες </w:t>
      </w:r>
      <w:r w:rsidRPr="00396B5A">
        <w:rPr>
          <w:rFonts w:cstheme="minorHAnsi"/>
          <w:sz w:val="24"/>
          <w:szCs w:val="24"/>
        </w:rPr>
        <w:t>5).</w:t>
      </w:r>
    </w:p>
    <w:p w14:paraId="51BE7BCA" w14:textId="6B1E5BA1" w:rsidR="00396B5A" w:rsidRDefault="00396B5A" w:rsidP="00396B5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717CAB">
        <w:rPr>
          <w:rFonts w:cstheme="minorHAnsi"/>
          <w:b/>
          <w:bCs/>
          <w:sz w:val="24"/>
          <w:szCs w:val="24"/>
        </w:rPr>
        <w:t>Μονάδες 7</w:t>
      </w:r>
    </w:p>
    <w:p w14:paraId="06AE311E" w14:textId="77777777" w:rsidR="00FA760F" w:rsidRPr="00717CAB" w:rsidRDefault="00FA760F" w:rsidP="00396B5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</w:p>
    <w:p w14:paraId="53F9E2B7" w14:textId="26C362D5" w:rsidR="00396B5A" w:rsidRDefault="00717CAB" w:rsidP="00717CAB">
      <w:pPr>
        <w:autoSpaceDE w:val="0"/>
        <w:autoSpaceDN w:val="0"/>
        <w:adjustRightInd w:val="0"/>
        <w:spacing w:after="0" w:line="240" w:lineRule="auto"/>
        <w:ind w:hanging="284"/>
        <w:rPr>
          <w:rFonts w:cstheme="minorHAnsi"/>
          <w:sz w:val="24"/>
          <w:szCs w:val="24"/>
        </w:rPr>
      </w:pPr>
      <w:r w:rsidRPr="00717CAB">
        <w:rPr>
          <w:rFonts w:cstheme="minorHAnsi"/>
          <w:b/>
          <w:bCs/>
          <w:sz w:val="24"/>
          <w:szCs w:val="24"/>
        </w:rPr>
        <w:t>Δ4.</w:t>
      </w:r>
      <w:r>
        <w:rPr>
          <w:rFonts w:cstheme="minorHAnsi"/>
          <w:sz w:val="24"/>
          <w:szCs w:val="24"/>
        </w:rPr>
        <w:t xml:space="preserve">Είναι δυνατόν τα ούρα να παλινδρομήσουν από την ουροδόχο κύστη προς τον ουρητήρα (μονάδα 1); Αιτιολογήστε την απάντησή σας εξηγώντας το μηχανισμό (μονάδες 4). </w:t>
      </w:r>
    </w:p>
    <w:p w14:paraId="5FF7F202" w14:textId="17678420" w:rsidR="00717CAB" w:rsidRDefault="00717CAB" w:rsidP="00717CA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717CAB">
        <w:rPr>
          <w:rFonts w:cstheme="minorHAnsi"/>
          <w:b/>
          <w:bCs/>
          <w:sz w:val="24"/>
          <w:szCs w:val="24"/>
        </w:rPr>
        <w:t>Μονάδες 5</w:t>
      </w:r>
    </w:p>
    <w:p w14:paraId="794476B2" w14:textId="528A77E9" w:rsidR="00457CD1" w:rsidRDefault="00457CD1" w:rsidP="00717CA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</w:p>
    <w:p w14:paraId="2526F931" w14:textId="01261E5A" w:rsidR="00457CD1" w:rsidRPr="00457CD1" w:rsidRDefault="00457CD1" w:rsidP="00717CA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i/>
          <w:iCs/>
          <w:sz w:val="24"/>
          <w:szCs w:val="24"/>
        </w:rPr>
      </w:pPr>
      <w:r w:rsidRPr="00457CD1">
        <w:rPr>
          <w:rFonts w:cstheme="minorHAnsi"/>
          <w:b/>
          <w:bCs/>
          <w:i/>
          <w:iCs/>
          <w:sz w:val="24"/>
          <w:szCs w:val="24"/>
        </w:rPr>
        <w:t>Καλή επιτυχία!!</w:t>
      </w:r>
    </w:p>
    <w:sectPr w:rsidR="00457CD1" w:rsidRPr="00457C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B-Fin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UB-HelveticaCon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gOldTimesUCPolBold">
    <w:altName w:val="Calibri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MgOldTimesUCPolNormal">
    <w:altName w:val="Calibri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PFDinDisplayPro-Regular">
    <w:altName w:val="Yu Gothic"/>
    <w:panose1 w:val="00000000000000000000"/>
    <w:charset w:val="80"/>
    <w:family w:val="auto"/>
    <w:notTrueType/>
    <w:pitch w:val="default"/>
    <w:sig w:usb0="00000083" w:usb1="08070000" w:usb2="00000010" w:usb3="00000000" w:csb0="0002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5A"/>
    <w:rsid w:val="0004680E"/>
    <w:rsid w:val="00110652"/>
    <w:rsid w:val="00123ABB"/>
    <w:rsid w:val="00214902"/>
    <w:rsid w:val="003016D3"/>
    <w:rsid w:val="00396B5A"/>
    <w:rsid w:val="00457CD1"/>
    <w:rsid w:val="00460707"/>
    <w:rsid w:val="004C5F5E"/>
    <w:rsid w:val="00717CAB"/>
    <w:rsid w:val="008C30C9"/>
    <w:rsid w:val="009D6703"/>
    <w:rsid w:val="00C97D3F"/>
    <w:rsid w:val="00D11741"/>
    <w:rsid w:val="00ED5E19"/>
    <w:rsid w:val="00FA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EEDD"/>
  <w15:chartTrackingRefBased/>
  <w15:docId w15:val="{E9378B53-E993-4A91-8692-86A49AED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semiHidden/>
    <w:unhideWhenUsed/>
    <w:qFormat/>
    <w:rsid w:val="00FA760F"/>
    <w:pPr>
      <w:spacing w:after="0" w:line="240" w:lineRule="auto"/>
      <w:jc w:val="both"/>
    </w:pPr>
    <w:rPr>
      <w:rFonts w:ascii="UB-Fine" w:eastAsia="Times New Roman" w:hAnsi="UB-Fine" w:cs="Times New Roman"/>
      <w:b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715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4</cp:revision>
  <dcterms:created xsi:type="dcterms:W3CDTF">2021-03-09T19:33:00Z</dcterms:created>
  <dcterms:modified xsi:type="dcterms:W3CDTF">2021-03-11T08:35:00Z</dcterms:modified>
</cp:coreProperties>
</file>